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FA6183" w14:textId="2D6B233A" w:rsidR="008B53EB" w:rsidRPr="001F3046" w:rsidRDefault="008B53EB" w:rsidP="006B3CED">
      <w:pPr>
        <w:spacing w:line="480" w:lineRule="exact"/>
        <w:jc w:val="center"/>
        <w:rPr>
          <w:rFonts w:ascii="Times New Roman" w:eastAsia="標楷體" w:hAnsi="Times New Roman" w:cs="Times New Roman"/>
          <w:b/>
          <w:szCs w:val="24"/>
        </w:rPr>
      </w:pPr>
      <w:r w:rsidRPr="001F3046">
        <w:rPr>
          <w:rFonts w:ascii="Times New Roman" w:eastAsia="標楷體" w:hAnsi="Times New Roman" w:cs="Times New Roman" w:hint="eastAsia"/>
          <w:b/>
          <w:sz w:val="32"/>
          <w:szCs w:val="24"/>
        </w:rPr>
        <w:t>國立雲林科技大學</w:t>
      </w:r>
      <w:r w:rsidR="003D7346" w:rsidRPr="001F3046">
        <w:rPr>
          <w:rFonts w:ascii="Times New Roman" w:eastAsia="標楷體" w:hAnsi="Times New Roman" w:cs="Times New Roman" w:hint="eastAsia"/>
          <w:b/>
          <w:sz w:val="32"/>
          <w:szCs w:val="24"/>
        </w:rPr>
        <w:t>工作場所</w:t>
      </w:r>
      <w:r w:rsidR="00DC4873" w:rsidRPr="001F3046">
        <w:rPr>
          <w:rFonts w:ascii="Times New Roman" w:eastAsia="標楷體" w:hAnsi="Times New Roman" w:cs="Times New Roman" w:hint="eastAsia"/>
          <w:b/>
          <w:sz w:val="32"/>
          <w:szCs w:val="24"/>
        </w:rPr>
        <w:t>安全衛生</w:t>
      </w:r>
      <w:r w:rsidR="003230F9" w:rsidRPr="001F3046">
        <w:rPr>
          <w:rFonts w:ascii="Times New Roman" w:eastAsia="標楷體" w:hAnsi="Times New Roman" w:cs="Times New Roman" w:hint="eastAsia"/>
          <w:b/>
          <w:sz w:val="32"/>
          <w:szCs w:val="24"/>
        </w:rPr>
        <w:t>稽核</w:t>
      </w:r>
      <w:r w:rsidR="000C74F4" w:rsidRPr="001F3046">
        <w:rPr>
          <w:rFonts w:ascii="Times New Roman" w:eastAsia="標楷體" w:hAnsi="Times New Roman" w:cs="Times New Roman" w:hint="eastAsia"/>
          <w:b/>
          <w:sz w:val="32"/>
          <w:szCs w:val="24"/>
        </w:rPr>
        <w:t>規範</w:t>
      </w:r>
    </w:p>
    <w:p w14:paraId="5A7B95A9" w14:textId="2D41E293" w:rsidR="005A4C4A" w:rsidRPr="00836310" w:rsidRDefault="00836310" w:rsidP="00C673F9">
      <w:pPr>
        <w:pStyle w:val="a3"/>
        <w:spacing w:beforeLines="50" w:before="120"/>
        <w:ind w:leftChars="0" w:left="482" w:right="198"/>
        <w:jc w:val="right"/>
        <w:rPr>
          <w:rFonts w:ascii="Times New Roman" w:eastAsia="標楷體" w:hAnsi="Times New Roman" w:cs="Times New Roman"/>
          <w:sz w:val="20"/>
          <w:szCs w:val="20"/>
        </w:rPr>
      </w:pPr>
      <w:r>
        <w:rPr>
          <w:rFonts w:ascii="Times New Roman" w:eastAsia="標楷體" w:hAnsi="Times New Roman" w:cs="Times New Roman" w:hint="eastAsia"/>
          <w:sz w:val="20"/>
          <w:szCs w:val="20"/>
        </w:rPr>
        <w:t>115</w:t>
      </w:r>
      <w:r w:rsidRPr="00836310">
        <w:rPr>
          <w:rFonts w:ascii="Times New Roman" w:eastAsia="標楷體" w:hAnsi="Times New Roman" w:cs="Times New Roman" w:hint="eastAsia"/>
          <w:sz w:val="20"/>
          <w:szCs w:val="20"/>
        </w:rPr>
        <w:t>年</w:t>
      </w:r>
      <w:r>
        <w:rPr>
          <w:rFonts w:ascii="Times New Roman" w:eastAsia="標楷體" w:hAnsi="Times New Roman" w:cs="Times New Roman" w:hint="eastAsia"/>
          <w:sz w:val="20"/>
          <w:szCs w:val="20"/>
        </w:rPr>
        <w:t>3</w:t>
      </w:r>
      <w:r w:rsidRPr="00836310">
        <w:rPr>
          <w:rFonts w:ascii="Times New Roman" w:eastAsia="標楷體" w:hAnsi="Times New Roman" w:cs="Times New Roman" w:hint="eastAsia"/>
          <w:sz w:val="20"/>
          <w:szCs w:val="20"/>
        </w:rPr>
        <w:t>月</w:t>
      </w:r>
      <w:r>
        <w:rPr>
          <w:rFonts w:ascii="Times New Roman" w:eastAsia="標楷體" w:hAnsi="Times New Roman" w:cs="Times New Roman" w:hint="eastAsia"/>
          <w:sz w:val="20"/>
          <w:szCs w:val="20"/>
        </w:rPr>
        <w:t>26</w:t>
      </w:r>
      <w:r w:rsidRPr="00836310">
        <w:rPr>
          <w:rFonts w:ascii="Times New Roman" w:eastAsia="標楷體" w:hAnsi="Times New Roman" w:cs="Times New Roman" w:hint="eastAsia"/>
          <w:sz w:val="20"/>
          <w:szCs w:val="20"/>
        </w:rPr>
        <w:t>日</w:t>
      </w:r>
      <w:r w:rsidRPr="00836310">
        <w:rPr>
          <w:rFonts w:ascii="Times New Roman" w:eastAsia="標楷體" w:hAnsi="Times New Roman" w:cs="Times New Roman" w:hint="eastAsia"/>
          <w:sz w:val="20"/>
          <w:szCs w:val="20"/>
        </w:rPr>
        <w:t>1</w:t>
      </w:r>
      <w:r>
        <w:rPr>
          <w:rFonts w:ascii="Times New Roman" w:eastAsia="標楷體" w:hAnsi="Times New Roman" w:cs="Times New Roman" w:hint="eastAsia"/>
          <w:sz w:val="20"/>
          <w:szCs w:val="20"/>
        </w:rPr>
        <w:t>15</w:t>
      </w:r>
      <w:r w:rsidRPr="00836310">
        <w:rPr>
          <w:rFonts w:ascii="Times New Roman" w:eastAsia="標楷體" w:hAnsi="Times New Roman" w:cs="Times New Roman" w:hint="eastAsia"/>
          <w:sz w:val="20"/>
          <w:szCs w:val="20"/>
        </w:rPr>
        <w:t>年第</w:t>
      </w:r>
      <w:r>
        <w:rPr>
          <w:rFonts w:ascii="Times New Roman" w:eastAsia="標楷體" w:hAnsi="Times New Roman" w:cs="Times New Roman" w:hint="eastAsia"/>
          <w:sz w:val="20"/>
          <w:szCs w:val="20"/>
        </w:rPr>
        <w:t>1</w:t>
      </w:r>
      <w:r w:rsidRPr="00836310">
        <w:rPr>
          <w:rFonts w:ascii="Times New Roman" w:eastAsia="標楷體" w:hAnsi="Times New Roman" w:cs="Times New Roman" w:hint="eastAsia"/>
          <w:sz w:val="20"/>
          <w:szCs w:val="20"/>
        </w:rPr>
        <w:t>次職業安全衛生委員會會議通過</w:t>
      </w:r>
    </w:p>
    <w:p w14:paraId="522961A4" w14:textId="77777777" w:rsidR="00CC69A4" w:rsidRPr="001F3046" w:rsidRDefault="00CC69A4" w:rsidP="00CC69A4">
      <w:pPr>
        <w:pStyle w:val="a3"/>
        <w:ind w:leftChars="0" w:right="200"/>
        <w:jc w:val="right"/>
        <w:rPr>
          <w:rFonts w:ascii="Times New Roman" w:eastAsia="標楷體" w:hAnsi="Times New Roman" w:cs="Times New Roman"/>
          <w:szCs w:val="24"/>
        </w:rPr>
      </w:pPr>
    </w:p>
    <w:p w14:paraId="0485AA03" w14:textId="77777777" w:rsidR="00E602A8" w:rsidRPr="001F3046" w:rsidRDefault="00A22138" w:rsidP="00E2501E">
      <w:pPr>
        <w:pStyle w:val="a3"/>
        <w:numPr>
          <w:ilvl w:val="0"/>
          <w:numId w:val="1"/>
        </w:numPr>
        <w:spacing w:line="480" w:lineRule="exact"/>
        <w:ind w:leftChars="0" w:left="454" w:hanging="567"/>
        <w:jc w:val="both"/>
        <w:rPr>
          <w:rFonts w:ascii="Times New Roman" w:eastAsia="標楷體" w:hAnsi="Times New Roman" w:cs="Times New Roman"/>
          <w:szCs w:val="24"/>
        </w:rPr>
      </w:pPr>
      <w:r w:rsidRPr="001F3046">
        <w:rPr>
          <w:rFonts w:ascii="Times New Roman" w:eastAsia="標楷體" w:hAnsi="Times New Roman" w:cs="Times New Roman" w:hint="eastAsia"/>
          <w:szCs w:val="24"/>
        </w:rPr>
        <w:t>目的</w:t>
      </w:r>
    </w:p>
    <w:p w14:paraId="1893BAFB" w14:textId="3359F7B5" w:rsidR="00DC4873" w:rsidRPr="001F3046" w:rsidRDefault="00A67186" w:rsidP="00C673F9">
      <w:pPr>
        <w:pStyle w:val="a3"/>
        <w:spacing w:line="480" w:lineRule="exact"/>
        <w:ind w:leftChars="0" w:left="454"/>
        <w:jc w:val="both"/>
        <w:rPr>
          <w:rFonts w:ascii="Times New Roman" w:eastAsia="標楷體" w:hAnsi="Times New Roman" w:cs="Times New Roman"/>
          <w:szCs w:val="24"/>
        </w:rPr>
      </w:pPr>
      <w:r w:rsidRPr="001F3046">
        <w:rPr>
          <w:rFonts w:ascii="Times New Roman" w:eastAsia="標楷體" w:hAnsi="Times New Roman" w:cs="Times New Roman" w:hint="eastAsia"/>
          <w:szCs w:val="24"/>
        </w:rPr>
        <w:t>為</w:t>
      </w:r>
      <w:r w:rsidR="00E510A2" w:rsidRPr="001F3046">
        <w:rPr>
          <w:rFonts w:ascii="Times New Roman" w:eastAsia="標楷體" w:hAnsi="Times New Roman" w:cs="Times New Roman" w:hint="eastAsia"/>
          <w:szCs w:val="24"/>
        </w:rPr>
        <w:t>提升</w:t>
      </w:r>
      <w:r w:rsidRPr="001F3046">
        <w:rPr>
          <w:rFonts w:ascii="Times New Roman" w:eastAsia="標楷體" w:hAnsi="Times New Roman" w:cs="Times New Roman" w:hint="eastAsia"/>
          <w:szCs w:val="24"/>
        </w:rPr>
        <w:t>本校人員安全衛生意識</w:t>
      </w:r>
      <w:r w:rsidR="00E510A2" w:rsidRPr="001F3046">
        <w:rPr>
          <w:rFonts w:ascii="Times New Roman" w:eastAsia="標楷體" w:hAnsi="Times New Roman" w:cs="Times New Roman" w:hint="eastAsia"/>
          <w:szCs w:val="24"/>
        </w:rPr>
        <w:t>及</w:t>
      </w:r>
      <w:r w:rsidRPr="001F3046">
        <w:rPr>
          <w:rFonts w:ascii="Times New Roman" w:eastAsia="標楷體" w:hAnsi="Times New Roman" w:cs="Times New Roman" w:hint="eastAsia"/>
          <w:szCs w:val="24"/>
        </w:rPr>
        <w:t>自主管理能力</w:t>
      </w:r>
      <w:r w:rsidR="00A54803" w:rsidRPr="001F3046">
        <w:rPr>
          <w:rFonts w:ascii="Times New Roman" w:eastAsia="標楷體" w:hAnsi="Times New Roman" w:cs="Times New Roman" w:hint="eastAsia"/>
          <w:szCs w:val="24"/>
        </w:rPr>
        <w:t>，並確保本校工作場所符合法令及安全衛生標準，</w:t>
      </w:r>
      <w:r w:rsidR="00E510A2" w:rsidRPr="001F3046">
        <w:rPr>
          <w:rFonts w:ascii="Times New Roman" w:eastAsia="標楷體" w:hAnsi="Times New Roman" w:cs="Times New Roman" w:hint="eastAsia"/>
          <w:szCs w:val="24"/>
        </w:rPr>
        <w:t>透過安全衛生內部與外部稽核機制，由具安全衛生</w:t>
      </w:r>
      <w:r w:rsidR="003B356F" w:rsidRPr="001F3046">
        <w:rPr>
          <w:rFonts w:ascii="Times New Roman" w:eastAsia="標楷體" w:hAnsi="Times New Roman" w:cs="Times New Roman" w:hint="eastAsia"/>
          <w:szCs w:val="24"/>
        </w:rPr>
        <w:t>專業之</w:t>
      </w:r>
      <w:r w:rsidR="00E510A2" w:rsidRPr="001F3046">
        <w:rPr>
          <w:rFonts w:ascii="Times New Roman" w:eastAsia="標楷體" w:hAnsi="Times New Roman" w:cs="Times New Roman" w:hint="eastAsia"/>
          <w:szCs w:val="24"/>
        </w:rPr>
        <w:t>人員進行</w:t>
      </w:r>
      <w:r w:rsidR="00A54803" w:rsidRPr="001F3046">
        <w:rPr>
          <w:rFonts w:ascii="Times New Roman" w:eastAsia="標楷體" w:hAnsi="Times New Roman" w:cs="Times New Roman" w:hint="eastAsia"/>
          <w:szCs w:val="24"/>
        </w:rPr>
        <w:t>巡視</w:t>
      </w:r>
      <w:r w:rsidR="00825BCE" w:rsidRPr="001F3046">
        <w:rPr>
          <w:rFonts w:ascii="Times New Roman" w:eastAsia="標楷體" w:hAnsi="Times New Roman" w:cs="Times New Roman" w:hint="eastAsia"/>
          <w:szCs w:val="24"/>
        </w:rPr>
        <w:t>及</w:t>
      </w:r>
      <w:r w:rsidR="00E510A2" w:rsidRPr="001F3046">
        <w:rPr>
          <w:rFonts w:ascii="Times New Roman" w:eastAsia="標楷體" w:hAnsi="Times New Roman" w:cs="Times New Roman" w:hint="eastAsia"/>
          <w:szCs w:val="24"/>
        </w:rPr>
        <w:t>輔導，</w:t>
      </w:r>
      <w:r w:rsidRPr="001F3046">
        <w:rPr>
          <w:rFonts w:ascii="Times New Roman" w:eastAsia="標楷體" w:hAnsi="Times New Roman" w:cs="Times New Roman" w:hint="eastAsia"/>
          <w:szCs w:val="24"/>
        </w:rPr>
        <w:t>落實校園安全衛生管理、主動巡檢及持續改</w:t>
      </w:r>
      <w:r w:rsidR="003F6D96" w:rsidRPr="001F3046">
        <w:rPr>
          <w:rFonts w:ascii="Times New Roman" w:eastAsia="標楷體" w:hAnsi="Times New Roman" w:cs="Times New Roman" w:hint="eastAsia"/>
          <w:szCs w:val="24"/>
        </w:rPr>
        <w:t>善</w:t>
      </w:r>
      <w:r w:rsidRPr="001F3046">
        <w:rPr>
          <w:rFonts w:ascii="Times New Roman" w:eastAsia="標楷體" w:hAnsi="Times New Roman" w:cs="Times New Roman" w:hint="eastAsia"/>
          <w:szCs w:val="24"/>
        </w:rPr>
        <w:t>，降低職業災害發生</w:t>
      </w:r>
      <w:r w:rsidR="00DC4873" w:rsidRPr="001F3046">
        <w:rPr>
          <w:rFonts w:ascii="Times New Roman" w:eastAsia="標楷體" w:hAnsi="Times New Roman" w:cs="Times New Roman" w:hint="eastAsia"/>
          <w:szCs w:val="24"/>
        </w:rPr>
        <w:t>。</w:t>
      </w:r>
    </w:p>
    <w:p w14:paraId="76467A39" w14:textId="6F57D758" w:rsidR="00E602A8" w:rsidRPr="001F3046" w:rsidRDefault="0015193D" w:rsidP="00DC4873">
      <w:pPr>
        <w:pStyle w:val="a3"/>
        <w:numPr>
          <w:ilvl w:val="0"/>
          <w:numId w:val="1"/>
        </w:numPr>
        <w:spacing w:line="480" w:lineRule="exact"/>
        <w:ind w:leftChars="0" w:left="454" w:hanging="567"/>
        <w:jc w:val="both"/>
        <w:rPr>
          <w:rFonts w:ascii="Times New Roman" w:eastAsia="標楷體" w:hAnsi="Times New Roman" w:cs="Times New Roman"/>
          <w:szCs w:val="24"/>
        </w:rPr>
      </w:pPr>
      <w:r w:rsidRPr="001F3046">
        <w:rPr>
          <w:rFonts w:ascii="Times New Roman" w:eastAsia="標楷體" w:hAnsi="Times New Roman" w:cs="Times New Roman" w:hint="eastAsia"/>
          <w:szCs w:val="24"/>
        </w:rPr>
        <w:t>適用</w:t>
      </w:r>
      <w:r w:rsidR="00DC4873" w:rsidRPr="001F3046">
        <w:rPr>
          <w:rFonts w:ascii="Times New Roman" w:eastAsia="標楷體" w:hAnsi="Times New Roman" w:cs="Times New Roman" w:hint="eastAsia"/>
          <w:szCs w:val="24"/>
        </w:rPr>
        <w:t>範圍</w:t>
      </w:r>
    </w:p>
    <w:p w14:paraId="7678DFF5" w14:textId="5ECB55A6" w:rsidR="00DC4873" w:rsidRPr="001F3046" w:rsidRDefault="005718DE" w:rsidP="005718DE">
      <w:pPr>
        <w:pStyle w:val="a3"/>
        <w:spacing w:line="480" w:lineRule="exact"/>
        <w:ind w:leftChars="0" w:left="454"/>
        <w:jc w:val="both"/>
        <w:rPr>
          <w:rFonts w:ascii="Times New Roman" w:eastAsia="標楷體" w:hAnsi="Times New Roman" w:cs="Times New Roman"/>
          <w:szCs w:val="24"/>
        </w:rPr>
      </w:pPr>
      <w:r w:rsidRPr="001F3046">
        <w:rPr>
          <w:rFonts w:ascii="Times New Roman" w:eastAsia="標楷體" w:hAnsi="Times New Roman" w:cs="Times New Roman" w:hint="eastAsia"/>
          <w:szCs w:val="24"/>
        </w:rPr>
        <w:t>本校各</w:t>
      </w:r>
      <w:r w:rsidR="003A2A07" w:rsidRPr="001F3046">
        <w:rPr>
          <w:rFonts w:ascii="Times New Roman" w:eastAsia="標楷體" w:hAnsi="Times New Roman" w:cs="Times New Roman" w:hint="eastAsia"/>
          <w:szCs w:val="24"/>
        </w:rPr>
        <w:t>行政單位</w:t>
      </w:r>
      <w:r w:rsidR="00CA03FB" w:rsidRPr="001F3046">
        <w:rPr>
          <w:rFonts w:ascii="Times New Roman" w:eastAsia="標楷體" w:hAnsi="Times New Roman" w:cs="Times New Roman" w:hint="eastAsia"/>
          <w:szCs w:val="24"/>
        </w:rPr>
        <w:t>、</w:t>
      </w:r>
      <w:r w:rsidRPr="001F3046">
        <w:rPr>
          <w:rFonts w:ascii="Times New Roman" w:eastAsia="標楷體" w:hAnsi="Times New Roman" w:cs="Times New Roman" w:hint="eastAsia"/>
          <w:szCs w:val="24"/>
        </w:rPr>
        <w:t>教學單位</w:t>
      </w:r>
      <w:r w:rsidR="00CA03FB" w:rsidRPr="001F3046">
        <w:rPr>
          <w:rFonts w:ascii="Times New Roman" w:eastAsia="標楷體" w:hAnsi="Times New Roman" w:cs="Times New Roman" w:hint="eastAsia"/>
          <w:szCs w:val="24"/>
        </w:rPr>
        <w:t>及</w:t>
      </w:r>
      <w:r w:rsidR="00CA03FB" w:rsidRPr="001F3046">
        <w:rPr>
          <w:rFonts w:ascii="Times New Roman" w:eastAsia="標楷體" w:hAnsi="Times New Roman" w:cs="Times New Roman" w:hint="eastAsia"/>
          <w:spacing w:val="-1"/>
        </w:rPr>
        <w:t>研究中心</w:t>
      </w:r>
      <w:r w:rsidR="003A2A07" w:rsidRPr="001F3046">
        <w:rPr>
          <w:rFonts w:ascii="Times New Roman" w:eastAsia="標楷體" w:hAnsi="Times New Roman" w:cs="Times New Roman" w:hint="eastAsia"/>
          <w:szCs w:val="24"/>
        </w:rPr>
        <w:t>所屬</w:t>
      </w:r>
      <w:r w:rsidRPr="001F3046">
        <w:rPr>
          <w:rFonts w:ascii="Times New Roman" w:eastAsia="標楷體" w:hAnsi="Times New Roman" w:cs="Times New Roman" w:hint="eastAsia"/>
          <w:szCs w:val="24"/>
        </w:rPr>
        <w:t>之</w:t>
      </w:r>
      <w:r w:rsidR="00612A73" w:rsidRPr="001F3046">
        <w:rPr>
          <w:rFonts w:ascii="Times New Roman" w:eastAsia="標楷體" w:hAnsi="Times New Roman" w:cs="Times New Roman" w:hint="eastAsia"/>
          <w:szCs w:val="24"/>
        </w:rPr>
        <w:t>實驗場所與一般場所</w:t>
      </w:r>
      <w:r w:rsidR="00076823" w:rsidRPr="001F3046">
        <w:rPr>
          <w:rFonts w:ascii="Times New Roman" w:eastAsia="標楷體" w:hAnsi="Times New Roman" w:cs="Times New Roman" w:hint="eastAsia"/>
          <w:szCs w:val="24"/>
        </w:rPr>
        <w:t>。</w:t>
      </w:r>
    </w:p>
    <w:p w14:paraId="1634C3BA" w14:textId="77777777" w:rsidR="00DC4873" w:rsidRPr="001F3046" w:rsidRDefault="00DC4873" w:rsidP="00594CA5">
      <w:pPr>
        <w:pStyle w:val="a3"/>
        <w:numPr>
          <w:ilvl w:val="0"/>
          <w:numId w:val="1"/>
        </w:numPr>
        <w:spacing w:line="480" w:lineRule="exact"/>
        <w:ind w:leftChars="0" w:left="454" w:hanging="567"/>
        <w:jc w:val="both"/>
        <w:rPr>
          <w:rFonts w:ascii="Times New Roman" w:eastAsia="標楷體" w:hAnsi="Times New Roman" w:cs="Times New Roman"/>
          <w:szCs w:val="24"/>
        </w:rPr>
      </w:pPr>
      <w:r w:rsidRPr="001F3046">
        <w:rPr>
          <w:rFonts w:ascii="Times New Roman" w:eastAsia="標楷體" w:hAnsi="Times New Roman" w:cs="Times New Roman" w:hint="eastAsia"/>
          <w:szCs w:val="24"/>
        </w:rPr>
        <w:t>定義</w:t>
      </w:r>
    </w:p>
    <w:p w14:paraId="014564A8" w14:textId="62725E61" w:rsidR="00DC4873" w:rsidRPr="001F3046" w:rsidRDefault="00191168" w:rsidP="005718DE">
      <w:pPr>
        <w:pStyle w:val="a3"/>
        <w:numPr>
          <w:ilvl w:val="0"/>
          <w:numId w:val="32"/>
        </w:numPr>
        <w:spacing w:line="480" w:lineRule="exact"/>
        <w:ind w:leftChars="0" w:left="851" w:hanging="425"/>
        <w:jc w:val="both"/>
        <w:rPr>
          <w:rFonts w:ascii="Times New Roman" w:eastAsia="標楷體" w:hAnsi="Times New Roman" w:cs="Times New Roman"/>
          <w:spacing w:val="-1"/>
        </w:rPr>
      </w:pPr>
      <w:r w:rsidRPr="001F3046">
        <w:rPr>
          <w:rFonts w:ascii="Times New Roman" w:eastAsia="標楷體" w:hAnsi="Times New Roman" w:cs="Times New Roman" w:hint="eastAsia"/>
          <w:spacing w:val="-1"/>
        </w:rPr>
        <w:t>實驗</w:t>
      </w:r>
      <w:r w:rsidR="00DC4873" w:rsidRPr="001F3046">
        <w:rPr>
          <w:rFonts w:ascii="Times New Roman" w:eastAsia="標楷體" w:hAnsi="Times New Roman" w:cs="Times New Roman" w:hint="eastAsia"/>
          <w:spacing w:val="-1"/>
        </w:rPr>
        <w:t>場所：</w:t>
      </w:r>
      <w:r w:rsidRPr="001F3046">
        <w:rPr>
          <w:rFonts w:ascii="Times New Roman" w:eastAsia="標楷體" w:hAnsi="Times New Roman" w:cs="Times New Roman" w:hint="eastAsia"/>
          <w:spacing w:val="-1"/>
        </w:rPr>
        <w:t>指實驗室、試驗室、實習工場、試驗工場</w:t>
      </w:r>
      <w:r w:rsidR="0082259C" w:rsidRPr="001F3046">
        <w:rPr>
          <w:rFonts w:ascii="Times New Roman" w:eastAsia="標楷體" w:hAnsi="Times New Roman" w:cs="Times New Roman" w:hint="eastAsia"/>
          <w:spacing w:val="-1"/>
        </w:rPr>
        <w:t>、工坊</w:t>
      </w:r>
      <w:r w:rsidRPr="001F3046">
        <w:rPr>
          <w:rFonts w:ascii="Times New Roman" w:eastAsia="標楷體" w:hAnsi="Times New Roman" w:cs="Times New Roman" w:hint="eastAsia"/>
          <w:spacing w:val="-1"/>
        </w:rPr>
        <w:t>等</w:t>
      </w:r>
      <w:r w:rsidR="00DC4873" w:rsidRPr="001F3046">
        <w:rPr>
          <w:rFonts w:ascii="Times New Roman" w:eastAsia="標楷體" w:hAnsi="Times New Roman" w:cs="Times New Roman" w:hint="eastAsia"/>
          <w:spacing w:val="-1"/>
        </w:rPr>
        <w:t>。</w:t>
      </w:r>
    </w:p>
    <w:p w14:paraId="5E332957" w14:textId="051DD902" w:rsidR="00DC4873" w:rsidRPr="001F3046" w:rsidRDefault="00DC4873" w:rsidP="005718DE">
      <w:pPr>
        <w:pStyle w:val="a3"/>
        <w:numPr>
          <w:ilvl w:val="0"/>
          <w:numId w:val="32"/>
        </w:numPr>
        <w:spacing w:line="480" w:lineRule="exact"/>
        <w:ind w:leftChars="0" w:left="851" w:hanging="425"/>
        <w:jc w:val="both"/>
        <w:rPr>
          <w:rFonts w:ascii="Times New Roman" w:eastAsia="標楷體" w:hAnsi="Times New Roman" w:cs="Times New Roman"/>
          <w:spacing w:val="-1"/>
        </w:rPr>
      </w:pPr>
      <w:r w:rsidRPr="001F3046">
        <w:rPr>
          <w:rFonts w:ascii="Times New Roman" w:eastAsia="標楷體" w:hAnsi="Times New Roman" w:cs="Times New Roman" w:hint="eastAsia"/>
          <w:spacing w:val="-1"/>
        </w:rPr>
        <w:t>一般場所：</w:t>
      </w:r>
      <w:r w:rsidR="00873968" w:rsidRPr="001F3046">
        <w:rPr>
          <w:rFonts w:ascii="Times New Roman" w:eastAsia="標楷體" w:hAnsi="Times New Roman" w:cs="Times New Roman" w:hint="eastAsia"/>
          <w:spacing w:val="-1"/>
        </w:rPr>
        <w:t>指</w:t>
      </w:r>
      <w:r w:rsidR="00653297" w:rsidRPr="001F3046">
        <w:rPr>
          <w:rFonts w:ascii="Times New Roman" w:eastAsia="標楷體" w:hAnsi="Times New Roman" w:cs="Times New Roman" w:hint="eastAsia"/>
          <w:spacing w:val="-1"/>
        </w:rPr>
        <w:t>實驗</w:t>
      </w:r>
      <w:r w:rsidR="00873968" w:rsidRPr="001F3046">
        <w:rPr>
          <w:rFonts w:ascii="Times New Roman" w:eastAsia="標楷體" w:hAnsi="Times New Roman" w:cs="Times New Roman" w:hint="eastAsia"/>
          <w:spacing w:val="-1"/>
        </w:rPr>
        <w:t>場所以外之</w:t>
      </w:r>
      <w:r w:rsidR="00740716" w:rsidRPr="001F3046">
        <w:rPr>
          <w:rFonts w:ascii="Times New Roman" w:eastAsia="標楷體" w:hAnsi="Times New Roman" w:cs="Times New Roman" w:hint="eastAsia"/>
          <w:spacing w:val="-1"/>
        </w:rPr>
        <w:t>工作場所，如</w:t>
      </w:r>
      <w:r w:rsidR="000B635D" w:rsidRPr="001F3046">
        <w:rPr>
          <w:rFonts w:ascii="Times New Roman" w:eastAsia="標楷體" w:hAnsi="Times New Roman" w:cs="Times New Roman" w:hint="eastAsia"/>
          <w:spacing w:val="-1"/>
        </w:rPr>
        <w:t>一般教室、</w:t>
      </w:r>
      <w:r w:rsidRPr="001F3046">
        <w:rPr>
          <w:rFonts w:ascii="Times New Roman" w:eastAsia="標楷體" w:hAnsi="Times New Roman" w:cs="Times New Roman" w:hint="eastAsia"/>
          <w:spacing w:val="-1"/>
        </w:rPr>
        <w:t>辦公室、公共空間</w:t>
      </w:r>
      <w:r w:rsidR="00747A33" w:rsidRPr="001F3046">
        <w:rPr>
          <w:rFonts w:ascii="Times New Roman" w:eastAsia="標楷體" w:hAnsi="Times New Roman" w:cs="Times New Roman" w:hint="eastAsia"/>
          <w:spacing w:val="-1"/>
        </w:rPr>
        <w:t>、儲藏室、</w:t>
      </w:r>
      <w:r w:rsidR="00CC001B" w:rsidRPr="001F3046">
        <w:rPr>
          <w:rFonts w:ascii="Times New Roman" w:eastAsia="標楷體" w:hAnsi="Times New Roman" w:cs="Times New Roman" w:hint="eastAsia"/>
          <w:szCs w:val="24"/>
        </w:rPr>
        <w:t>電機</w:t>
      </w:r>
      <w:r w:rsidR="00CC001B" w:rsidRPr="001F3046">
        <w:rPr>
          <w:rFonts w:ascii="Times New Roman" w:eastAsia="標楷體" w:hAnsi="Times New Roman" w:cs="Times New Roman" w:hint="eastAsia"/>
          <w:szCs w:val="24"/>
        </w:rPr>
        <w:t>(</w:t>
      </w:r>
      <w:r w:rsidR="00CC001B" w:rsidRPr="001F3046">
        <w:rPr>
          <w:rFonts w:ascii="Times New Roman" w:eastAsia="標楷體" w:hAnsi="Times New Roman" w:cs="Times New Roman" w:hint="eastAsia"/>
          <w:szCs w:val="24"/>
        </w:rPr>
        <w:t>氣</w:t>
      </w:r>
      <w:r w:rsidR="00CC001B" w:rsidRPr="001F3046">
        <w:rPr>
          <w:rFonts w:ascii="Times New Roman" w:eastAsia="標楷體" w:hAnsi="Times New Roman" w:cs="Times New Roman" w:hint="eastAsia"/>
          <w:szCs w:val="24"/>
        </w:rPr>
        <w:t>)</w:t>
      </w:r>
      <w:r w:rsidR="00CC001B" w:rsidRPr="001F3046">
        <w:rPr>
          <w:rFonts w:ascii="Times New Roman" w:eastAsia="標楷體" w:hAnsi="Times New Roman" w:cs="Times New Roman" w:hint="eastAsia"/>
          <w:szCs w:val="24"/>
        </w:rPr>
        <w:t>室</w:t>
      </w:r>
      <w:r w:rsidR="00747A33" w:rsidRPr="001F3046">
        <w:rPr>
          <w:rFonts w:ascii="Times New Roman" w:eastAsia="標楷體" w:hAnsi="Times New Roman" w:cs="Times New Roman" w:hint="eastAsia"/>
          <w:spacing w:val="-1"/>
        </w:rPr>
        <w:t>、頂樓等</w:t>
      </w:r>
      <w:r w:rsidRPr="001F3046">
        <w:rPr>
          <w:rFonts w:ascii="Times New Roman" w:eastAsia="標楷體" w:hAnsi="Times New Roman" w:cs="Times New Roman" w:hint="eastAsia"/>
          <w:spacing w:val="-1"/>
        </w:rPr>
        <w:t>。</w:t>
      </w:r>
    </w:p>
    <w:p w14:paraId="6BC5E42B" w14:textId="58BA30DF" w:rsidR="00DC4873" w:rsidRPr="001F3046" w:rsidRDefault="00DC4873" w:rsidP="005718DE">
      <w:pPr>
        <w:pStyle w:val="a3"/>
        <w:numPr>
          <w:ilvl w:val="0"/>
          <w:numId w:val="32"/>
        </w:numPr>
        <w:spacing w:line="480" w:lineRule="exact"/>
        <w:ind w:leftChars="0" w:left="851" w:hanging="425"/>
        <w:jc w:val="both"/>
        <w:rPr>
          <w:rFonts w:ascii="Times New Roman" w:eastAsia="標楷體" w:hAnsi="Times New Roman" w:cs="Times New Roman"/>
          <w:spacing w:val="-1"/>
        </w:rPr>
      </w:pPr>
      <w:r w:rsidRPr="001F3046">
        <w:rPr>
          <w:rFonts w:ascii="Times New Roman" w:eastAsia="標楷體" w:hAnsi="Times New Roman" w:cs="Times New Roman" w:hint="eastAsia"/>
          <w:spacing w:val="-1"/>
        </w:rPr>
        <w:t>內部</w:t>
      </w:r>
      <w:r w:rsidR="00873968" w:rsidRPr="001F3046">
        <w:rPr>
          <w:rFonts w:ascii="Times New Roman" w:eastAsia="標楷體" w:hAnsi="Times New Roman" w:cs="Times New Roman" w:hint="eastAsia"/>
          <w:spacing w:val="-1"/>
        </w:rPr>
        <w:t>稽核</w:t>
      </w:r>
      <w:r w:rsidRPr="001F3046">
        <w:rPr>
          <w:rFonts w:ascii="Times New Roman" w:eastAsia="標楷體" w:hAnsi="Times New Roman" w:cs="Times New Roman" w:hint="eastAsia"/>
          <w:spacing w:val="-1"/>
        </w:rPr>
        <w:t>：</w:t>
      </w:r>
      <w:r w:rsidR="005D0B61" w:rsidRPr="001F3046">
        <w:rPr>
          <w:rFonts w:ascii="Times New Roman" w:eastAsia="標楷體" w:hAnsi="Times New Roman" w:cs="Times New Roman" w:hint="eastAsia"/>
          <w:spacing w:val="-1"/>
        </w:rPr>
        <w:t>由校內人員擔任委員</w:t>
      </w:r>
      <w:r w:rsidR="00825BCE" w:rsidRPr="001F3046">
        <w:rPr>
          <w:rFonts w:ascii="Times New Roman" w:eastAsia="標楷體" w:hAnsi="Times New Roman" w:cs="Times New Roman" w:hint="eastAsia"/>
          <w:spacing w:val="-1"/>
        </w:rPr>
        <w:t>，</w:t>
      </w:r>
      <w:r w:rsidR="005D0B61" w:rsidRPr="001F3046">
        <w:rPr>
          <w:rFonts w:ascii="Times New Roman" w:eastAsia="標楷體" w:hAnsi="Times New Roman" w:cs="Times New Roman" w:hint="eastAsia"/>
          <w:spacing w:val="-1"/>
        </w:rPr>
        <w:t>進行工作場所</w:t>
      </w:r>
      <w:r w:rsidR="00441A16" w:rsidRPr="001F3046">
        <w:rPr>
          <w:rFonts w:ascii="Times New Roman" w:eastAsia="標楷體" w:hAnsi="Times New Roman" w:cs="Times New Roman" w:hint="eastAsia"/>
          <w:spacing w:val="-1"/>
        </w:rPr>
        <w:t>安全衛生</w:t>
      </w:r>
      <w:r w:rsidR="000E7E3F" w:rsidRPr="001F3046">
        <w:rPr>
          <w:rFonts w:ascii="Times New Roman" w:eastAsia="標楷體" w:hAnsi="Times New Roman" w:cs="Times New Roman" w:hint="eastAsia"/>
          <w:spacing w:val="-1"/>
        </w:rPr>
        <w:t>巡查</w:t>
      </w:r>
      <w:r w:rsidR="005D0B61" w:rsidRPr="001F3046">
        <w:rPr>
          <w:rFonts w:ascii="Times New Roman" w:eastAsia="標楷體" w:hAnsi="Times New Roman" w:cs="Times New Roman" w:hint="eastAsia"/>
          <w:spacing w:val="-1"/>
        </w:rPr>
        <w:t>。</w:t>
      </w:r>
    </w:p>
    <w:p w14:paraId="21CF2AB4" w14:textId="79F1BD3D" w:rsidR="00DC4873" w:rsidRPr="001F3046" w:rsidRDefault="00DC4873" w:rsidP="005718DE">
      <w:pPr>
        <w:pStyle w:val="a3"/>
        <w:numPr>
          <w:ilvl w:val="0"/>
          <w:numId w:val="32"/>
        </w:numPr>
        <w:spacing w:line="480" w:lineRule="exact"/>
        <w:ind w:leftChars="0" w:left="851" w:hanging="425"/>
        <w:jc w:val="both"/>
        <w:rPr>
          <w:rFonts w:ascii="Times New Roman" w:eastAsia="標楷體" w:hAnsi="Times New Roman" w:cs="Times New Roman"/>
          <w:szCs w:val="24"/>
        </w:rPr>
      </w:pPr>
      <w:r w:rsidRPr="001F3046">
        <w:rPr>
          <w:rFonts w:ascii="Times New Roman" w:eastAsia="標楷體" w:hAnsi="Times New Roman" w:cs="Times New Roman" w:hint="eastAsia"/>
          <w:spacing w:val="-1"/>
        </w:rPr>
        <w:t>外</w:t>
      </w:r>
      <w:r w:rsidR="007C7D15" w:rsidRPr="001F3046">
        <w:rPr>
          <w:rFonts w:ascii="Times New Roman" w:eastAsia="標楷體" w:hAnsi="Times New Roman" w:cs="Times New Roman" w:hint="eastAsia"/>
          <w:szCs w:val="24"/>
        </w:rPr>
        <w:t>部</w:t>
      </w:r>
      <w:r w:rsidR="00873968" w:rsidRPr="001F3046">
        <w:rPr>
          <w:rFonts w:ascii="Times New Roman" w:eastAsia="標楷體" w:hAnsi="Times New Roman" w:cs="Times New Roman" w:hint="eastAsia"/>
          <w:szCs w:val="24"/>
        </w:rPr>
        <w:t>稽核</w:t>
      </w:r>
      <w:r w:rsidRPr="001F3046">
        <w:rPr>
          <w:rFonts w:ascii="Times New Roman" w:eastAsia="標楷體" w:hAnsi="Times New Roman" w:cs="Times New Roman" w:hint="eastAsia"/>
          <w:szCs w:val="24"/>
        </w:rPr>
        <w:t>：</w:t>
      </w:r>
      <w:r w:rsidR="005D0B61" w:rsidRPr="001F3046">
        <w:rPr>
          <w:rFonts w:ascii="Times New Roman" w:eastAsia="標楷體" w:hAnsi="Times New Roman" w:cs="Times New Roman" w:hint="eastAsia"/>
          <w:szCs w:val="24"/>
        </w:rPr>
        <w:t>由校外人員擔任委員</w:t>
      </w:r>
      <w:r w:rsidR="00825BCE" w:rsidRPr="001F3046">
        <w:rPr>
          <w:rFonts w:ascii="Times New Roman" w:eastAsia="標楷體" w:hAnsi="Times New Roman" w:cs="Times New Roman" w:hint="eastAsia"/>
          <w:spacing w:val="-1"/>
        </w:rPr>
        <w:t>，</w:t>
      </w:r>
      <w:r w:rsidR="005D0B61" w:rsidRPr="001F3046">
        <w:rPr>
          <w:rFonts w:ascii="Times New Roman" w:eastAsia="標楷體" w:hAnsi="Times New Roman" w:cs="Times New Roman" w:hint="eastAsia"/>
          <w:szCs w:val="24"/>
        </w:rPr>
        <w:t>進行</w:t>
      </w:r>
      <w:r w:rsidR="00441A16" w:rsidRPr="001F3046">
        <w:rPr>
          <w:rFonts w:ascii="Times New Roman" w:eastAsia="標楷體" w:hAnsi="Times New Roman" w:cs="Times New Roman" w:hint="eastAsia"/>
          <w:szCs w:val="24"/>
        </w:rPr>
        <w:t>工作場所安全衛生</w:t>
      </w:r>
      <w:r w:rsidR="000E7E3F" w:rsidRPr="001F3046">
        <w:rPr>
          <w:rFonts w:ascii="Times New Roman" w:eastAsia="標楷體" w:hAnsi="Times New Roman" w:cs="Times New Roman" w:hint="eastAsia"/>
        </w:rPr>
        <w:t>巡查</w:t>
      </w:r>
      <w:r w:rsidRPr="001F3046">
        <w:rPr>
          <w:rFonts w:ascii="Times New Roman" w:eastAsia="標楷體" w:hAnsi="Times New Roman" w:cs="Times New Roman" w:hint="eastAsia"/>
          <w:szCs w:val="24"/>
        </w:rPr>
        <w:t>。</w:t>
      </w:r>
    </w:p>
    <w:p w14:paraId="23A5F038" w14:textId="77777777" w:rsidR="008B53EB" w:rsidRPr="001F3046" w:rsidRDefault="00DC4873" w:rsidP="00594CA5">
      <w:pPr>
        <w:pStyle w:val="a3"/>
        <w:numPr>
          <w:ilvl w:val="0"/>
          <w:numId w:val="1"/>
        </w:numPr>
        <w:spacing w:line="480" w:lineRule="exact"/>
        <w:ind w:leftChars="0" w:left="454" w:hanging="567"/>
        <w:jc w:val="both"/>
        <w:rPr>
          <w:rFonts w:ascii="Times New Roman" w:eastAsia="標楷體" w:hAnsi="Times New Roman" w:cs="Times New Roman"/>
          <w:szCs w:val="24"/>
        </w:rPr>
      </w:pPr>
      <w:r w:rsidRPr="001F3046">
        <w:rPr>
          <w:rFonts w:ascii="Times New Roman" w:eastAsia="標楷體" w:hAnsi="Times New Roman" w:cs="Times New Roman" w:hint="eastAsia"/>
          <w:szCs w:val="24"/>
        </w:rPr>
        <w:t>權責</w:t>
      </w:r>
    </w:p>
    <w:p w14:paraId="2FFD49FE" w14:textId="77777777" w:rsidR="00DC4873" w:rsidRPr="001F3046" w:rsidRDefault="00DC4873" w:rsidP="006D158B">
      <w:pPr>
        <w:pStyle w:val="a3"/>
        <w:numPr>
          <w:ilvl w:val="0"/>
          <w:numId w:val="5"/>
        </w:numPr>
        <w:spacing w:line="480" w:lineRule="exact"/>
        <w:ind w:leftChars="0" w:left="993" w:hanging="567"/>
        <w:jc w:val="both"/>
        <w:rPr>
          <w:rFonts w:ascii="Times New Roman" w:eastAsia="標楷體" w:hAnsi="Times New Roman" w:cs="Times New Roman"/>
          <w:szCs w:val="24"/>
        </w:rPr>
      </w:pPr>
      <w:r w:rsidRPr="001F3046">
        <w:rPr>
          <w:rFonts w:ascii="Times New Roman" w:eastAsia="標楷體" w:hAnsi="Times New Roman" w:cs="Times New Roman" w:hint="eastAsia"/>
          <w:szCs w:val="24"/>
        </w:rPr>
        <w:t>環境安全科技中心</w:t>
      </w:r>
      <w:r w:rsidR="0053604B" w:rsidRPr="001F3046">
        <w:rPr>
          <w:rFonts w:ascii="Times New Roman" w:eastAsia="標楷體" w:hAnsi="Times New Roman" w:cs="Times New Roman"/>
          <w:szCs w:val="24"/>
        </w:rPr>
        <w:t>(</w:t>
      </w:r>
      <w:r w:rsidR="0053604B" w:rsidRPr="001F3046">
        <w:rPr>
          <w:rFonts w:ascii="Times New Roman" w:eastAsia="標楷體" w:hAnsi="Times New Roman" w:cs="Times New Roman" w:hint="eastAsia"/>
          <w:szCs w:val="24"/>
        </w:rPr>
        <w:t>以下簡稱環科中心</w:t>
      </w:r>
      <w:r w:rsidR="0053604B" w:rsidRPr="001F3046">
        <w:rPr>
          <w:rFonts w:ascii="Times New Roman" w:eastAsia="標楷體" w:hAnsi="Times New Roman" w:cs="Times New Roman"/>
          <w:szCs w:val="24"/>
        </w:rPr>
        <w:t>)</w:t>
      </w:r>
      <w:r w:rsidRPr="001F3046">
        <w:rPr>
          <w:rFonts w:ascii="Times New Roman" w:eastAsia="標楷體" w:hAnsi="Times New Roman" w:cs="Times New Roman" w:hint="eastAsia"/>
          <w:szCs w:val="24"/>
        </w:rPr>
        <w:t>：</w:t>
      </w:r>
    </w:p>
    <w:p w14:paraId="230C7136" w14:textId="2A08D929" w:rsidR="00CF699E" w:rsidRPr="001F3046" w:rsidRDefault="00EA4FED" w:rsidP="006D158B">
      <w:pPr>
        <w:pStyle w:val="a3"/>
        <w:numPr>
          <w:ilvl w:val="0"/>
          <w:numId w:val="2"/>
        </w:numPr>
        <w:spacing w:line="480" w:lineRule="exact"/>
        <w:ind w:leftChars="0" w:left="993" w:hanging="302"/>
        <w:jc w:val="both"/>
        <w:rPr>
          <w:rFonts w:ascii="Times New Roman" w:eastAsia="標楷體" w:hAnsi="Times New Roman" w:cs="Times New Roman"/>
          <w:szCs w:val="24"/>
        </w:rPr>
      </w:pPr>
      <w:r w:rsidRPr="001F3046">
        <w:rPr>
          <w:rFonts w:ascii="Times New Roman" w:eastAsia="標楷體" w:hAnsi="Times New Roman" w:cs="Times New Roman" w:hint="eastAsia"/>
          <w:szCs w:val="24"/>
        </w:rPr>
        <w:t>不定期</w:t>
      </w:r>
      <w:r w:rsidR="000E7E3F" w:rsidRPr="001F3046">
        <w:rPr>
          <w:rFonts w:ascii="Times New Roman" w:eastAsia="標楷體" w:hAnsi="Times New Roman" w:cs="Times New Roman" w:hint="eastAsia"/>
        </w:rPr>
        <w:t>巡查</w:t>
      </w:r>
      <w:r w:rsidR="00191168" w:rsidRPr="001F3046">
        <w:rPr>
          <w:rFonts w:ascii="Times New Roman" w:eastAsia="標楷體" w:hAnsi="Times New Roman" w:cs="Times New Roman" w:hint="eastAsia"/>
          <w:szCs w:val="24"/>
        </w:rPr>
        <w:t>校內安全衛生相關事項</w:t>
      </w:r>
      <w:r w:rsidR="00CF699E" w:rsidRPr="001F3046">
        <w:rPr>
          <w:rFonts w:ascii="Times New Roman" w:eastAsia="標楷體" w:hAnsi="Times New Roman" w:cs="Times New Roman" w:hint="eastAsia"/>
          <w:szCs w:val="24"/>
        </w:rPr>
        <w:t>。</w:t>
      </w:r>
    </w:p>
    <w:p w14:paraId="0FF6C896" w14:textId="5450CFF5" w:rsidR="00DC4873" w:rsidRPr="001F3046" w:rsidRDefault="00EA4FED" w:rsidP="006D158B">
      <w:pPr>
        <w:pStyle w:val="a3"/>
        <w:numPr>
          <w:ilvl w:val="0"/>
          <w:numId w:val="2"/>
        </w:numPr>
        <w:spacing w:line="480" w:lineRule="exact"/>
        <w:ind w:leftChars="0" w:left="993" w:hanging="302"/>
        <w:jc w:val="both"/>
        <w:rPr>
          <w:rFonts w:ascii="Times New Roman" w:eastAsia="標楷體" w:hAnsi="Times New Roman" w:cs="Times New Roman"/>
          <w:szCs w:val="24"/>
        </w:rPr>
      </w:pPr>
      <w:r w:rsidRPr="001F3046">
        <w:rPr>
          <w:rFonts w:ascii="Times New Roman" w:eastAsia="標楷體" w:hAnsi="Times New Roman" w:cs="Times New Roman" w:hint="eastAsia"/>
          <w:szCs w:val="24"/>
        </w:rPr>
        <w:t>內、外部稽核之</w:t>
      </w:r>
      <w:r w:rsidR="000E7E3F" w:rsidRPr="001F3046">
        <w:rPr>
          <w:rFonts w:ascii="Times New Roman" w:eastAsia="標楷體" w:hAnsi="Times New Roman" w:cs="Times New Roman" w:hint="eastAsia"/>
          <w:szCs w:val="24"/>
        </w:rPr>
        <w:t>巡查</w:t>
      </w:r>
      <w:r w:rsidRPr="001F3046">
        <w:rPr>
          <w:rFonts w:ascii="Times New Roman" w:eastAsia="標楷體" w:hAnsi="Times New Roman" w:cs="Times New Roman" w:hint="eastAsia"/>
          <w:szCs w:val="24"/>
        </w:rPr>
        <w:t>結果</w:t>
      </w:r>
      <w:r w:rsidR="00CF699E" w:rsidRPr="001F3046">
        <w:rPr>
          <w:rFonts w:ascii="Times New Roman" w:eastAsia="標楷體" w:hAnsi="Times New Roman" w:cs="Times New Roman" w:hint="eastAsia"/>
          <w:szCs w:val="24"/>
        </w:rPr>
        <w:t>改善</w:t>
      </w:r>
      <w:r w:rsidRPr="001F3046">
        <w:rPr>
          <w:rFonts w:ascii="Times New Roman" w:eastAsia="標楷體" w:hAnsi="Times New Roman" w:cs="Times New Roman" w:hint="eastAsia"/>
          <w:szCs w:val="24"/>
        </w:rPr>
        <w:t>情形</w:t>
      </w:r>
      <w:r w:rsidR="00CF699E" w:rsidRPr="001F3046">
        <w:rPr>
          <w:rFonts w:ascii="Times New Roman" w:eastAsia="標楷體" w:hAnsi="Times New Roman" w:cs="Times New Roman" w:hint="eastAsia"/>
          <w:szCs w:val="24"/>
        </w:rPr>
        <w:t>追蹤。</w:t>
      </w:r>
    </w:p>
    <w:p w14:paraId="55D01C93" w14:textId="2AF701F7" w:rsidR="00245C63" w:rsidRPr="001F3046" w:rsidRDefault="00245C63" w:rsidP="00245C63">
      <w:pPr>
        <w:pStyle w:val="a3"/>
        <w:numPr>
          <w:ilvl w:val="0"/>
          <w:numId w:val="2"/>
        </w:numPr>
        <w:spacing w:line="480" w:lineRule="exact"/>
        <w:ind w:leftChars="0" w:left="993" w:hanging="302"/>
        <w:jc w:val="both"/>
        <w:rPr>
          <w:rFonts w:ascii="Times New Roman" w:eastAsia="標楷體" w:hAnsi="Times New Roman" w:cs="Times New Roman"/>
          <w:szCs w:val="24"/>
        </w:rPr>
      </w:pPr>
      <w:r w:rsidRPr="001F3046">
        <w:rPr>
          <w:rFonts w:ascii="Times New Roman" w:eastAsia="標楷體" w:hAnsi="Times New Roman" w:cs="Times New Roman" w:hint="eastAsia"/>
          <w:szCs w:val="24"/>
        </w:rPr>
        <w:t>統籌辦理行政單位及</w:t>
      </w:r>
      <w:proofErr w:type="gramStart"/>
      <w:r w:rsidR="00B46CE0" w:rsidRPr="001F3046">
        <w:rPr>
          <w:rFonts w:ascii="Times New Roman" w:eastAsia="標楷體" w:hAnsi="Times New Roman" w:cs="Times New Roman" w:hint="eastAsia"/>
          <w:spacing w:val="-1"/>
        </w:rPr>
        <w:t>產學處統合</w:t>
      </w:r>
      <w:proofErr w:type="gramEnd"/>
      <w:r w:rsidR="004C27D1" w:rsidRPr="001F3046">
        <w:rPr>
          <w:rFonts w:ascii="Times New Roman" w:eastAsia="標楷體" w:hAnsi="Times New Roman" w:cs="Times New Roman" w:hint="eastAsia"/>
          <w:spacing w:val="-1"/>
        </w:rPr>
        <w:t>管理</w:t>
      </w:r>
      <w:r w:rsidR="00B46CE0" w:rsidRPr="001F3046">
        <w:rPr>
          <w:rFonts w:ascii="Times New Roman" w:eastAsia="標楷體" w:hAnsi="Times New Roman" w:cs="Times New Roman" w:hint="eastAsia"/>
          <w:spacing w:val="-1"/>
        </w:rPr>
        <w:t>之研究中心</w:t>
      </w:r>
      <w:r w:rsidRPr="001F3046">
        <w:rPr>
          <w:rFonts w:ascii="Times New Roman" w:eastAsia="標楷體" w:hAnsi="Times New Roman" w:cs="Times New Roman" w:hint="eastAsia"/>
          <w:szCs w:val="24"/>
        </w:rPr>
        <w:t>之外部稽核事宜。</w:t>
      </w:r>
    </w:p>
    <w:p w14:paraId="3921D512" w14:textId="26D01B50" w:rsidR="002A6B62" w:rsidRPr="001F3046" w:rsidRDefault="002A6B62" w:rsidP="006D158B">
      <w:pPr>
        <w:pStyle w:val="a3"/>
        <w:numPr>
          <w:ilvl w:val="0"/>
          <w:numId w:val="2"/>
        </w:numPr>
        <w:spacing w:line="480" w:lineRule="exact"/>
        <w:ind w:leftChars="0" w:left="993" w:hanging="302"/>
        <w:jc w:val="both"/>
        <w:rPr>
          <w:rFonts w:ascii="Times New Roman" w:eastAsia="標楷體" w:hAnsi="Times New Roman" w:cs="Times New Roman"/>
          <w:szCs w:val="24"/>
        </w:rPr>
      </w:pPr>
      <w:r w:rsidRPr="001F3046">
        <w:rPr>
          <w:rFonts w:ascii="Times New Roman" w:eastAsia="標楷體" w:hAnsi="Times New Roman" w:cs="Times New Roman" w:hint="eastAsia"/>
          <w:szCs w:val="24"/>
        </w:rPr>
        <w:t>發文</w:t>
      </w:r>
      <w:r w:rsidR="00AD220F" w:rsidRPr="001F3046">
        <w:rPr>
          <w:rFonts w:ascii="Times New Roman" w:eastAsia="標楷體" w:hAnsi="Times New Roman" w:cs="Times New Roman" w:hint="eastAsia"/>
          <w:szCs w:val="24"/>
        </w:rPr>
        <w:t>提醒</w:t>
      </w:r>
      <w:r w:rsidRPr="001F3046">
        <w:rPr>
          <w:rFonts w:ascii="Times New Roman" w:eastAsia="標楷體" w:hAnsi="Times New Roman" w:cs="Times New Roman" w:hint="eastAsia"/>
          <w:szCs w:val="24"/>
        </w:rPr>
        <w:t>外部稽核事宜，並彙整改善情形於職業安全衛生委員會報告。</w:t>
      </w:r>
    </w:p>
    <w:p w14:paraId="0979D4D9" w14:textId="69F237B0" w:rsidR="009374E8" w:rsidRPr="001F3046" w:rsidRDefault="00CF699E" w:rsidP="006D158B">
      <w:pPr>
        <w:pStyle w:val="a3"/>
        <w:numPr>
          <w:ilvl w:val="0"/>
          <w:numId w:val="5"/>
        </w:numPr>
        <w:spacing w:line="480" w:lineRule="exact"/>
        <w:ind w:leftChars="0" w:left="993" w:hanging="567"/>
        <w:jc w:val="both"/>
        <w:rPr>
          <w:rFonts w:ascii="Times New Roman" w:eastAsia="標楷體" w:hAnsi="Times New Roman" w:cs="Times New Roman"/>
          <w:szCs w:val="24"/>
        </w:rPr>
      </w:pPr>
      <w:r w:rsidRPr="001F3046">
        <w:rPr>
          <w:rFonts w:ascii="Times New Roman" w:eastAsia="標楷體" w:hAnsi="Times New Roman" w:cs="Times New Roman" w:hint="eastAsia"/>
          <w:szCs w:val="24"/>
        </w:rPr>
        <w:t>各</w:t>
      </w:r>
      <w:r w:rsidR="00F368BF" w:rsidRPr="001F3046">
        <w:rPr>
          <w:rFonts w:ascii="Times New Roman" w:eastAsia="標楷體" w:hAnsi="Times New Roman" w:cs="Times New Roman" w:hint="eastAsia"/>
          <w:szCs w:val="24"/>
        </w:rPr>
        <w:t>教學</w:t>
      </w:r>
      <w:r w:rsidRPr="001F3046">
        <w:rPr>
          <w:rFonts w:ascii="Times New Roman" w:eastAsia="標楷體" w:hAnsi="Times New Roman" w:cs="Times New Roman" w:hint="eastAsia"/>
          <w:szCs w:val="24"/>
        </w:rPr>
        <w:t>單位：</w:t>
      </w:r>
    </w:p>
    <w:p w14:paraId="21E73EB5" w14:textId="64B950C2" w:rsidR="00CF699E" w:rsidRPr="001F3046" w:rsidRDefault="007C7D15" w:rsidP="006D158B">
      <w:pPr>
        <w:pStyle w:val="a3"/>
        <w:numPr>
          <w:ilvl w:val="0"/>
          <w:numId w:val="6"/>
        </w:numPr>
        <w:spacing w:line="480" w:lineRule="exact"/>
        <w:ind w:leftChars="0" w:left="993" w:hanging="302"/>
        <w:jc w:val="both"/>
        <w:rPr>
          <w:rFonts w:ascii="Times New Roman" w:eastAsia="標楷體" w:hAnsi="Times New Roman" w:cs="Times New Roman"/>
          <w:szCs w:val="24"/>
        </w:rPr>
      </w:pPr>
      <w:r w:rsidRPr="001F3046">
        <w:rPr>
          <w:rFonts w:ascii="Times New Roman" w:eastAsia="標楷體" w:hAnsi="Times New Roman" w:cs="Times New Roman" w:hint="eastAsia"/>
          <w:szCs w:val="24"/>
        </w:rPr>
        <w:t>配合內部稽核，並對</w:t>
      </w:r>
      <w:r w:rsidR="008D025D" w:rsidRPr="001F3046">
        <w:rPr>
          <w:rFonts w:ascii="Times New Roman" w:eastAsia="標楷體" w:hAnsi="Times New Roman" w:cs="Times New Roman" w:hint="eastAsia"/>
          <w:szCs w:val="24"/>
        </w:rPr>
        <w:t>巡查</w:t>
      </w:r>
      <w:r w:rsidRPr="001F3046">
        <w:rPr>
          <w:rFonts w:ascii="Times New Roman" w:eastAsia="標楷體" w:hAnsi="Times New Roman" w:cs="Times New Roman" w:hint="eastAsia"/>
          <w:szCs w:val="24"/>
        </w:rPr>
        <w:t>結果進行改善</w:t>
      </w:r>
      <w:r w:rsidR="00CF699E" w:rsidRPr="001F3046">
        <w:rPr>
          <w:rFonts w:ascii="Times New Roman" w:eastAsia="標楷體" w:hAnsi="Times New Roman" w:cs="Times New Roman" w:hint="eastAsia"/>
          <w:szCs w:val="24"/>
        </w:rPr>
        <w:t>。</w:t>
      </w:r>
    </w:p>
    <w:p w14:paraId="3F5D703C" w14:textId="5919EAAC" w:rsidR="00CF699E" w:rsidRPr="001F3046" w:rsidRDefault="007C7D15" w:rsidP="006D158B">
      <w:pPr>
        <w:pStyle w:val="a3"/>
        <w:numPr>
          <w:ilvl w:val="0"/>
          <w:numId w:val="6"/>
        </w:numPr>
        <w:spacing w:line="480" w:lineRule="exact"/>
        <w:ind w:leftChars="0" w:left="993" w:hanging="302"/>
        <w:jc w:val="both"/>
        <w:rPr>
          <w:rFonts w:ascii="Times New Roman" w:eastAsia="標楷體" w:hAnsi="Times New Roman" w:cs="Times New Roman"/>
          <w:szCs w:val="24"/>
        </w:rPr>
      </w:pPr>
      <w:r w:rsidRPr="001F3046">
        <w:rPr>
          <w:rFonts w:ascii="Times New Roman" w:eastAsia="標楷體" w:hAnsi="Times New Roman" w:cs="Times New Roman" w:hint="eastAsia"/>
          <w:szCs w:val="24"/>
        </w:rPr>
        <w:t>自行安排外部稽核之行程與聘請外部委員，並對</w:t>
      </w:r>
      <w:r w:rsidR="000E7E3F" w:rsidRPr="001F3046">
        <w:rPr>
          <w:rFonts w:ascii="Times New Roman" w:eastAsia="標楷體" w:hAnsi="Times New Roman" w:cs="Times New Roman" w:hint="eastAsia"/>
          <w:szCs w:val="24"/>
        </w:rPr>
        <w:t>巡查</w:t>
      </w:r>
      <w:r w:rsidRPr="001F3046">
        <w:rPr>
          <w:rFonts w:ascii="Times New Roman" w:eastAsia="標楷體" w:hAnsi="Times New Roman" w:cs="Times New Roman" w:hint="eastAsia"/>
          <w:szCs w:val="24"/>
        </w:rPr>
        <w:t>結果進行改善。</w:t>
      </w:r>
    </w:p>
    <w:p w14:paraId="7B360789" w14:textId="11FE030C" w:rsidR="00243223" w:rsidRPr="001F3046" w:rsidRDefault="00CF0A03" w:rsidP="006D158B">
      <w:pPr>
        <w:pStyle w:val="a3"/>
        <w:numPr>
          <w:ilvl w:val="0"/>
          <w:numId w:val="6"/>
        </w:numPr>
        <w:spacing w:line="480" w:lineRule="exact"/>
        <w:ind w:leftChars="0" w:left="993" w:hanging="302"/>
        <w:jc w:val="both"/>
        <w:rPr>
          <w:rFonts w:ascii="Times New Roman" w:eastAsia="標楷體" w:hAnsi="Times New Roman" w:cs="Times New Roman"/>
          <w:szCs w:val="24"/>
        </w:rPr>
      </w:pPr>
      <w:r w:rsidRPr="001F3046">
        <w:rPr>
          <w:rFonts w:ascii="Times New Roman" w:eastAsia="標楷體" w:hAnsi="Times New Roman" w:cs="Times New Roman" w:hint="eastAsia"/>
          <w:szCs w:val="24"/>
        </w:rPr>
        <w:t>自行規劃</w:t>
      </w:r>
      <w:r w:rsidR="00243223" w:rsidRPr="001F3046">
        <w:rPr>
          <w:rFonts w:ascii="Times New Roman" w:eastAsia="標楷體" w:hAnsi="Times New Roman" w:cs="Times New Roman" w:hint="eastAsia"/>
          <w:szCs w:val="24"/>
        </w:rPr>
        <w:t>委員</w:t>
      </w:r>
      <w:r w:rsidR="00E450F7" w:rsidRPr="001F3046">
        <w:rPr>
          <w:rFonts w:ascii="Times New Roman" w:eastAsia="標楷體" w:hAnsi="Times New Roman" w:cs="Times New Roman" w:hint="eastAsia"/>
          <w:szCs w:val="24"/>
        </w:rPr>
        <w:t>聘任</w:t>
      </w:r>
      <w:r w:rsidR="00243223" w:rsidRPr="001F3046">
        <w:rPr>
          <w:rFonts w:ascii="Times New Roman" w:eastAsia="標楷體" w:hAnsi="Times New Roman" w:cs="Times New Roman" w:hint="eastAsia"/>
          <w:spacing w:val="-1"/>
        </w:rPr>
        <w:t>及</w:t>
      </w:r>
      <w:r w:rsidR="001330A5" w:rsidRPr="001F3046">
        <w:rPr>
          <w:rFonts w:ascii="Times New Roman" w:eastAsia="標楷體" w:hAnsi="Times New Roman" w:cs="Times New Roman" w:hint="eastAsia"/>
          <w:spacing w:val="-1"/>
        </w:rPr>
        <w:t>巡查結果</w:t>
      </w:r>
      <w:r w:rsidR="00243223" w:rsidRPr="001F3046">
        <w:rPr>
          <w:rFonts w:ascii="Times New Roman" w:eastAsia="標楷體" w:hAnsi="Times New Roman" w:cs="Times New Roman" w:hint="eastAsia"/>
          <w:spacing w:val="-1"/>
        </w:rPr>
        <w:t>改善之相關經費。</w:t>
      </w:r>
    </w:p>
    <w:p w14:paraId="58C7A332" w14:textId="656B2089" w:rsidR="002C3AF5" w:rsidRPr="001F3046" w:rsidRDefault="002C3AF5" w:rsidP="006D158B">
      <w:pPr>
        <w:pStyle w:val="a3"/>
        <w:numPr>
          <w:ilvl w:val="0"/>
          <w:numId w:val="6"/>
        </w:numPr>
        <w:spacing w:line="480" w:lineRule="exact"/>
        <w:ind w:leftChars="0" w:left="993" w:hanging="302"/>
        <w:jc w:val="both"/>
        <w:rPr>
          <w:rFonts w:ascii="Times New Roman" w:eastAsia="標楷體" w:hAnsi="Times New Roman" w:cs="Times New Roman"/>
          <w:szCs w:val="24"/>
        </w:rPr>
      </w:pPr>
      <w:r w:rsidRPr="001F3046">
        <w:rPr>
          <w:rFonts w:ascii="Times New Roman" w:eastAsia="標楷體" w:hAnsi="Times New Roman" w:cs="Times New Roman" w:hint="eastAsia"/>
          <w:spacing w:val="-1"/>
        </w:rPr>
        <w:t>外部稽核應於每年</w:t>
      </w:r>
      <w:r w:rsidRPr="001F3046">
        <w:rPr>
          <w:rFonts w:ascii="Times New Roman" w:eastAsia="標楷體" w:hAnsi="Times New Roman" w:cs="Times New Roman" w:hint="eastAsia"/>
          <w:spacing w:val="-1"/>
        </w:rPr>
        <w:t>12</w:t>
      </w:r>
      <w:r w:rsidR="009E5222" w:rsidRPr="001F3046">
        <w:rPr>
          <w:rFonts w:ascii="Times New Roman" w:eastAsia="標楷體" w:hAnsi="Times New Roman" w:cs="Times New Roman" w:hint="eastAsia"/>
          <w:spacing w:val="-1"/>
        </w:rPr>
        <w:t>月</w:t>
      </w:r>
      <w:r w:rsidRPr="001F3046">
        <w:rPr>
          <w:rFonts w:ascii="Times New Roman" w:eastAsia="標楷體" w:hAnsi="Times New Roman" w:cs="Times New Roman" w:hint="eastAsia"/>
          <w:spacing w:val="-1"/>
        </w:rPr>
        <w:t>底前完成，並將改善</w:t>
      </w:r>
      <w:proofErr w:type="gramStart"/>
      <w:r w:rsidRPr="001F3046">
        <w:rPr>
          <w:rFonts w:ascii="Times New Roman" w:eastAsia="標楷體" w:hAnsi="Times New Roman" w:cs="Times New Roman" w:hint="eastAsia"/>
          <w:spacing w:val="-1"/>
        </w:rPr>
        <w:t>報告送環科</w:t>
      </w:r>
      <w:proofErr w:type="gramEnd"/>
      <w:r w:rsidRPr="001F3046">
        <w:rPr>
          <w:rFonts w:ascii="Times New Roman" w:eastAsia="標楷體" w:hAnsi="Times New Roman" w:cs="Times New Roman" w:hint="eastAsia"/>
          <w:spacing w:val="-1"/>
        </w:rPr>
        <w:t>中心備查。</w:t>
      </w:r>
    </w:p>
    <w:p w14:paraId="4A1B4B30" w14:textId="47836E14" w:rsidR="00E84AAA" w:rsidRPr="001F3046" w:rsidRDefault="00E84AAA" w:rsidP="006D158B">
      <w:pPr>
        <w:pStyle w:val="a3"/>
        <w:numPr>
          <w:ilvl w:val="0"/>
          <w:numId w:val="5"/>
        </w:numPr>
        <w:spacing w:line="480" w:lineRule="exact"/>
        <w:ind w:leftChars="0" w:left="993" w:hanging="567"/>
        <w:jc w:val="both"/>
        <w:rPr>
          <w:rFonts w:ascii="Times New Roman" w:eastAsia="標楷體" w:hAnsi="Times New Roman" w:cs="Times New Roman"/>
          <w:szCs w:val="24"/>
        </w:rPr>
      </w:pPr>
      <w:r w:rsidRPr="001F3046">
        <w:rPr>
          <w:rFonts w:ascii="Times New Roman" w:eastAsia="標楷體" w:hAnsi="Times New Roman" w:cs="Times New Roman" w:hint="eastAsia"/>
          <w:spacing w:val="-1"/>
        </w:rPr>
        <w:t>各行政單位</w:t>
      </w:r>
      <w:r w:rsidR="00CA03FB" w:rsidRPr="001F3046">
        <w:rPr>
          <w:rFonts w:ascii="Times New Roman" w:eastAsia="標楷體" w:hAnsi="Times New Roman" w:cs="Times New Roman" w:hint="eastAsia"/>
          <w:szCs w:val="24"/>
        </w:rPr>
        <w:t>、</w:t>
      </w:r>
      <w:proofErr w:type="gramStart"/>
      <w:r w:rsidR="0020478D" w:rsidRPr="001F3046">
        <w:rPr>
          <w:rFonts w:ascii="Times New Roman" w:eastAsia="標楷體" w:hAnsi="Times New Roman" w:cs="Times New Roman" w:hint="eastAsia"/>
          <w:spacing w:val="-1"/>
        </w:rPr>
        <w:t>產學處統合</w:t>
      </w:r>
      <w:proofErr w:type="gramEnd"/>
      <w:r w:rsidR="004C27D1" w:rsidRPr="001F3046">
        <w:rPr>
          <w:rFonts w:ascii="Times New Roman" w:eastAsia="標楷體" w:hAnsi="Times New Roman" w:cs="Times New Roman" w:hint="eastAsia"/>
          <w:spacing w:val="-1"/>
        </w:rPr>
        <w:t>管理</w:t>
      </w:r>
      <w:r w:rsidR="0020478D" w:rsidRPr="001F3046">
        <w:rPr>
          <w:rFonts w:ascii="Times New Roman" w:eastAsia="標楷體" w:hAnsi="Times New Roman" w:cs="Times New Roman" w:hint="eastAsia"/>
          <w:spacing w:val="-1"/>
        </w:rPr>
        <w:t>之研究中心</w:t>
      </w:r>
      <w:r w:rsidR="00076823" w:rsidRPr="001F3046">
        <w:rPr>
          <w:rFonts w:ascii="Times New Roman" w:eastAsia="標楷體" w:hAnsi="Times New Roman" w:cs="Times New Roman" w:hint="eastAsia"/>
          <w:szCs w:val="24"/>
        </w:rPr>
        <w:t>：</w:t>
      </w:r>
    </w:p>
    <w:p w14:paraId="6DA08D32" w14:textId="0C58F3AA" w:rsidR="00E84AAA" w:rsidRPr="001F3046" w:rsidRDefault="00E84AAA" w:rsidP="006D158B">
      <w:pPr>
        <w:pStyle w:val="a3"/>
        <w:numPr>
          <w:ilvl w:val="0"/>
          <w:numId w:val="7"/>
        </w:numPr>
        <w:spacing w:line="480" w:lineRule="exact"/>
        <w:ind w:leftChars="0" w:left="993" w:hanging="302"/>
        <w:jc w:val="both"/>
        <w:rPr>
          <w:rFonts w:ascii="Times New Roman" w:eastAsia="標楷體" w:hAnsi="Times New Roman" w:cs="Times New Roman"/>
          <w:szCs w:val="24"/>
        </w:rPr>
      </w:pPr>
      <w:r w:rsidRPr="001F3046">
        <w:rPr>
          <w:rFonts w:ascii="Times New Roman" w:eastAsia="標楷體" w:hAnsi="Times New Roman" w:cs="Times New Roman" w:hint="eastAsia"/>
          <w:szCs w:val="24"/>
        </w:rPr>
        <w:t>配合內、外部稽核</w:t>
      </w:r>
      <w:r w:rsidR="007C4FA7" w:rsidRPr="001F3046">
        <w:rPr>
          <w:rFonts w:ascii="Times New Roman" w:eastAsia="標楷體" w:hAnsi="Times New Roman" w:cs="Times New Roman" w:hint="eastAsia"/>
          <w:szCs w:val="24"/>
        </w:rPr>
        <w:t>作業</w:t>
      </w:r>
      <w:r w:rsidRPr="001F3046">
        <w:rPr>
          <w:rFonts w:ascii="Times New Roman" w:eastAsia="標楷體" w:hAnsi="Times New Roman" w:cs="Times New Roman" w:hint="eastAsia"/>
          <w:szCs w:val="24"/>
        </w:rPr>
        <w:t>，並對</w:t>
      </w:r>
      <w:r w:rsidR="000E7E3F" w:rsidRPr="001F3046">
        <w:rPr>
          <w:rFonts w:ascii="Times New Roman" w:eastAsia="標楷體" w:hAnsi="Times New Roman" w:cs="Times New Roman" w:hint="eastAsia"/>
        </w:rPr>
        <w:t>巡查</w:t>
      </w:r>
      <w:r w:rsidRPr="001F3046">
        <w:rPr>
          <w:rFonts w:ascii="Times New Roman" w:eastAsia="標楷體" w:hAnsi="Times New Roman" w:cs="Times New Roman" w:hint="eastAsia"/>
          <w:szCs w:val="24"/>
        </w:rPr>
        <w:t>結果進行改善。</w:t>
      </w:r>
    </w:p>
    <w:p w14:paraId="6B3236D9" w14:textId="4ECE68BA" w:rsidR="00D21AEE" w:rsidRPr="001F3046" w:rsidRDefault="00D21AEE" w:rsidP="006D158B">
      <w:pPr>
        <w:pStyle w:val="a3"/>
        <w:numPr>
          <w:ilvl w:val="0"/>
          <w:numId w:val="7"/>
        </w:numPr>
        <w:spacing w:line="480" w:lineRule="exact"/>
        <w:ind w:leftChars="0" w:left="993" w:hanging="302"/>
        <w:jc w:val="both"/>
        <w:rPr>
          <w:rFonts w:ascii="Times New Roman" w:eastAsia="標楷體" w:hAnsi="Times New Roman" w:cs="Times New Roman"/>
          <w:szCs w:val="24"/>
        </w:rPr>
      </w:pPr>
      <w:r w:rsidRPr="001F3046">
        <w:rPr>
          <w:rFonts w:ascii="Times New Roman" w:eastAsia="標楷體" w:hAnsi="Times New Roman" w:cs="Times New Roman" w:hint="eastAsia"/>
          <w:szCs w:val="24"/>
        </w:rPr>
        <w:t>未受</w:t>
      </w:r>
      <w:proofErr w:type="gramStart"/>
      <w:r w:rsidRPr="001F3046">
        <w:rPr>
          <w:rFonts w:ascii="Times New Roman" w:eastAsia="標楷體" w:hAnsi="Times New Roman" w:cs="Times New Roman" w:hint="eastAsia"/>
          <w:szCs w:val="24"/>
        </w:rPr>
        <w:t>稽</w:t>
      </w:r>
      <w:proofErr w:type="gramEnd"/>
      <w:r w:rsidRPr="001F3046">
        <w:rPr>
          <w:rFonts w:ascii="Times New Roman" w:eastAsia="標楷體" w:hAnsi="Times New Roman" w:cs="Times New Roman" w:hint="eastAsia"/>
          <w:szCs w:val="24"/>
        </w:rPr>
        <w:t>單位應依當年度外部稽核巡視結果，自行檢視工作場所並</w:t>
      </w:r>
      <w:r w:rsidR="00FC105E" w:rsidRPr="001F3046">
        <w:rPr>
          <w:rFonts w:ascii="Times New Roman" w:eastAsia="標楷體" w:hAnsi="Times New Roman" w:cs="Times New Roman" w:hint="eastAsia"/>
          <w:szCs w:val="24"/>
        </w:rPr>
        <w:t>落實</w:t>
      </w:r>
      <w:r w:rsidRPr="001F3046">
        <w:rPr>
          <w:rFonts w:ascii="Times New Roman" w:eastAsia="標楷體" w:hAnsi="Times New Roman" w:cs="Times New Roman" w:hint="eastAsia"/>
          <w:szCs w:val="24"/>
        </w:rPr>
        <w:t>改善</w:t>
      </w:r>
      <w:r w:rsidR="00B7096C" w:rsidRPr="001F3046">
        <w:rPr>
          <w:rFonts w:ascii="Times New Roman" w:eastAsia="標楷體" w:hAnsi="Times New Roman" w:cs="Times New Roman" w:hint="eastAsia"/>
          <w:szCs w:val="24"/>
        </w:rPr>
        <w:t>，確保工作場所安全</w:t>
      </w:r>
      <w:r w:rsidR="00FC105E" w:rsidRPr="001F3046">
        <w:rPr>
          <w:rFonts w:ascii="Times New Roman" w:eastAsia="標楷體" w:hAnsi="Times New Roman" w:cs="Times New Roman" w:hint="eastAsia"/>
          <w:szCs w:val="24"/>
        </w:rPr>
        <w:t>。</w:t>
      </w:r>
    </w:p>
    <w:p w14:paraId="54D790F0" w14:textId="7770F2DF" w:rsidR="00B9092C" w:rsidRPr="001F3046" w:rsidRDefault="00B9092C" w:rsidP="00D770D8">
      <w:pPr>
        <w:pStyle w:val="a3"/>
        <w:numPr>
          <w:ilvl w:val="0"/>
          <w:numId w:val="1"/>
        </w:numPr>
        <w:spacing w:line="480" w:lineRule="exact"/>
        <w:ind w:leftChars="0" w:left="454" w:hanging="567"/>
        <w:jc w:val="both"/>
        <w:rPr>
          <w:rFonts w:ascii="Times New Roman" w:eastAsia="標楷體" w:hAnsi="Times New Roman" w:cs="Times New Roman"/>
        </w:rPr>
      </w:pPr>
      <w:r w:rsidRPr="001F3046">
        <w:rPr>
          <w:rFonts w:ascii="Times New Roman" w:eastAsia="標楷體" w:hAnsi="Times New Roman" w:cs="Times New Roman" w:hint="eastAsia"/>
          <w:szCs w:val="24"/>
        </w:rPr>
        <w:lastRenderedPageBreak/>
        <w:t>稽核</w:t>
      </w:r>
      <w:r w:rsidRPr="001F3046">
        <w:rPr>
          <w:rFonts w:ascii="Times New Roman" w:eastAsia="標楷體" w:hAnsi="Times New Roman" w:cs="Times New Roman" w:hint="eastAsia"/>
        </w:rPr>
        <w:t>項目</w:t>
      </w:r>
    </w:p>
    <w:p w14:paraId="43224255" w14:textId="57B39481" w:rsidR="000F50D4" w:rsidRPr="001F3046" w:rsidRDefault="000F50D4" w:rsidP="000F50D4">
      <w:pPr>
        <w:pStyle w:val="a3"/>
        <w:spacing w:line="480" w:lineRule="exact"/>
        <w:ind w:leftChars="0" w:left="454"/>
        <w:jc w:val="both"/>
        <w:rPr>
          <w:rFonts w:ascii="Times New Roman" w:eastAsia="標楷體" w:hAnsi="Times New Roman" w:cs="Times New Roman"/>
        </w:rPr>
      </w:pPr>
      <w:r w:rsidRPr="001F3046">
        <w:rPr>
          <w:rFonts w:ascii="Times New Roman" w:eastAsia="標楷體" w:hAnsi="Times New Roman" w:cs="Times New Roman" w:hint="eastAsia"/>
        </w:rPr>
        <w:t>依</w:t>
      </w:r>
      <w:r w:rsidR="008112E4" w:rsidRPr="001F3046">
        <w:rPr>
          <w:rFonts w:ascii="Times New Roman" w:eastAsia="標楷體" w:hAnsi="Times New Roman" w:cs="Times New Roman" w:hint="eastAsia"/>
        </w:rPr>
        <w:t>各</w:t>
      </w:r>
      <w:r w:rsidRPr="001F3046">
        <w:rPr>
          <w:rFonts w:ascii="Times New Roman" w:eastAsia="標楷體" w:hAnsi="Times New Roman" w:cs="Times New Roman" w:hint="eastAsia"/>
        </w:rPr>
        <w:t>單位性質及實際作業內容，檢視各項安全衛生管理措施之落實情形。</w:t>
      </w:r>
    </w:p>
    <w:p w14:paraId="52A972D2" w14:textId="0E307012" w:rsidR="009E5222" w:rsidRPr="001F3046" w:rsidRDefault="00B9092C" w:rsidP="00D770D8">
      <w:pPr>
        <w:pStyle w:val="a3"/>
        <w:numPr>
          <w:ilvl w:val="0"/>
          <w:numId w:val="8"/>
        </w:numPr>
        <w:spacing w:line="480" w:lineRule="exact"/>
        <w:ind w:leftChars="0" w:left="993" w:hanging="567"/>
        <w:jc w:val="both"/>
        <w:rPr>
          <w:rFonts w:ascii="Times New Roman" w:eastAsia="標楷體" w:hAnsi="Times New Roman" w:cs="Times New Roman"/>
          <w:szCs w:val="24"/>
        </w:rPr>
      </w:pPr>
      <w:r w:rsidRPr="001F3046">
        <w:rPr>
          <w:rFonts w:ascii="Times New Roman" w:eastAsia="標楷體" w:hAnsi="Times New Roman" w:cs="Times New Roman" w:hint="eastAsia"/>
          <w:szCs w:val="24"/>
        </w:rPr>
        <w:t>工作場所安全衛生</w:t>
      </w:r>
      <w:r w:rsidR="009E5222" w:rsidRPr="001F3046">
        <w:rPr>
          <w:rFonts w:ascii="Times New Roman" w:eastAsia="標楷體" w:hAnsi="Times New Roman" w:cs="Times New Roman" w:hint="eastAsia"/>
          <w:szCs w:val="24"/>
        </w:rPr>
        <w:t>：</w:t>
      </w:r>
    </w:p>
    <w:p w14:paraId="79B66512" w14:textId="79BA342F" w:rsidR="007C5000" w:rsidRPr="001F3046" w:rsidRDefault="00B9092C" w:rsidP="007C5000">
      <w:pPr>
        <w:pStyle w:val="a3"/>
        <w:numPr>
          <w:ilvl w:val="0"/>
          <w:numId w:val="26"/>
        </w:numPr>
        <w:spacing w:line="480" w:lineRule="exact"/>
        <w:ind w:leftChars="0" w:left="993" w:hanging="302"/>
        <w:jc w:val="both"/>
        <w:rPr>
          <w:rFonts w:ascii="Times New Roman" w:eastAsia="標楷體" w:hAnsi="Times New Roman" w:cs="Times New Roman"/>
          <w:szCs w:val="24"/>
        </w:rPr>
      </w:pPr>
      <w:r w:rsidRPr="001F3046">
        <w:rPr>
          <w:rFonts w:ascii="Times New Roman" w:eastAsia="標楷體" w:hAnsi="Times New Roman" w:cs="Times New Roman" w:hint="eastAsia"/>
          <w:szCs w:val="24"/>
        </w:rPr>
        <w:t>電氣安全</w:t>
      </w:r>
      <w:r w:rsidR="00343D02" w:rsidRPr="001F3046">
        <w:rPr>
          <w:rFonts w:ascii="Times New Roman" w:eastAsia="標楷體" w:hAnsi="Times New Roman" w:cs="Times New Roman" w:hint="eastAsia"/>
          <w:szCs w:val="24"/>
        </w:rPr>
        <w:t>。</w:t>
      </w:r>
    </w:p>
    <w:p w14:paraId="614D227F" w14:textId="797E44E4" w:rsidR="00343D02" w:rsidRPr="001F3046" w:rsidRDefault="00B9092C" w:rsidP="007C5000">
      <w:pPr>
        <w:pStyle w:val="a3"/>
        <w:numPr>
          <w:ilvl w:val="0"/>
          <w:numId w:val="26"/>
        </w:numPr>
        <w:spacing w:line="480" w:lineRule="exact"/>
        <w:ind w:leftChars="0" w:left="993" w:hanging="302"/>
        <w:jc w:val="both"/>
        <w:rPr>
          <w:rFonts w:ascii="Times New Roman" w:eastAsia="標楷體" w:hAnsi="Times New Roman" w:cs="Times New Roman"/>
          <w:szCs w:val="24"/>
        </w:rPr>
      </w:pPr>
      <w:r w:rsidRPr="001F3046">
        <w:rPr>
          <w:rFonts w:ascii="Times New Roman" w:eastAsia="標楷體" w:hAnsi="Times New Roman" w:cs="Times New Roman" w:hint="eastAsia"/>
          <w:szCs w:val="24"/>
        </w:rPr>
        <w:t>環境</w:t>
      </w:r>
      <w:r w:rsidR="008112E4" w:rsidRPr="001F3046">
        <w:rPr>
          <w:rFonts w:ascii="Times New Roman" w:eastAsia="標楷體" w:hAnsi="Times New Roman" w:cs="Times New Roman" w:hint="eastAsia"/>
          <w:szCs w:val="24"/>
        </w:rPr>
        <w:t>、</w:t>
      </w:r>
      <w:r w:rsidRPr="001F3046">
        <w:rPr>
          <w:rFonts w:ascii="Times New Roman" w:eastAsia="標楷體" w:hAnsi="Times New Roman" w:cs="Times New Roman" w:hint="eastAsia"/>
          <w:szCs w:val="24"/>
        </w:rPr>
        <w:t>通道</w:t>
      </w:r>
      <w:r w:rsidR="008112E4" w:rsidRPr="001F3046">
        <w:rPr>
          <w:rFonts w:ascii="Times New Roman" w:eastAsia="標楷體" w:hAnsi="Times New Roman" w:cs="Times New Roman" w:hint="eastAsia"/>
          <w:szCs w:val="24"/>
        </w:rPr>
        <w:t>及</w:t>
      </w:r>
      <w:r w:rsidRPr="001F3046">
        <w:rPr>
          <w:rFonts w:ascii="Times New Roman" w:eastAsia="標楷體" w:hAnsi="Times New Roman" w:cs="Times New Roman" w:hint="eastAsia"/>
          <w:szCs w:val="24"/>
        </w:rPr>
        <w:t>場所安全</w:t>
      </w:r>
      <w:r w:rsidR="00343D02" w:rsidRPr="001F3046">
        <w:rPr>
          <w:rFonts w:ascii="Times New Roman" w:eastAsia="標楷體" w:hAnsi="Times New Roman" w:cs="Times New Roman" w:hint="eastAsia"/>
          <w:szCs w:val="24"/>
        </w:rPr>
        <w:t>。</w:t>
      </w:r>
    </w:p>
    <w:p w14:paraId="2674C8B5" w14:textId="51DEDF31" w:rsidR="00343D02" w:rsidRPr="001F3046" w:rsidRDefault="00B9092C" w:rsidP="007C5000">
      <w:pPr>
        <w:pStyle w:val="a3"/>
        <w:numPr>
          <w:ilvl w:val="0"/>
          <w:numId w:val="26"/>
        </w:numPr>
        <w:spacing w:line="480" w:lineRule="exact"/>
        <w:ind w:leftChars="0" w:left="993" w:hanging="302"/>
        <w:jc w:val="both"/>
        <w:rPr>
          <w:rFonts w:ascii="Times New Roman" w:eastAsia="標楷體" w:hAnsi="Times New Roman" w:cs="Times New Roman"/>
          <w:szCs w:val="24"/>
        </w:rPr>
      </w:pPr>
      <w:r w:rsidRPr="001F3046">
        <w:rPr>
          <w:rFonts w:ascii="Times New Roman" w:eastAsia="標楷體" w:hAnsi="Times New Roman" w:cs="Times New Roman" w:hint="eastAsia"/>
          <w:szCs w:val="24"/>
        </w:rPr>
        <w:t>機械</w:t>
      </w:r>
      <w:r w:rsidR="008112E4" w:rsidRPr="001F3046">
        <w:rPr>
          <w:rFonts w:ascii="Times New Roman" w:eastAsia="標楷體" w:hAnsi="Times New Roman" w:cs="Times New Roman" w:hint="eastAsia"/>
          <w:szCs w:val="24"/>
        </w:rPr>
        <w:t>、</w:t>
      </w:r>
      <w:r w:rsidRPr="001F3046">
        <w:rPr>
          <w:rFonts w:ascii="Times New Roman" w:eastAsia="標楷體" w:hAnsi="Times New Roman" w:cs="Times New Roman" w:hint="eastAsia"/>
          <w:szCs w:val="24"/>
        </w:rPr>
        <w:t>設備</w:t>
      </w:r>
      <w:r w:rsidR="008112E4" w:rsidRPr="001F3046">
        <w:rPr>
          <w:rFonts w:ascii="Times New Roman" w:eastAsia="標楷體" w:hAnsi="Times New Roman" w:cs="Times New Roman" w:hint="eastAsia"/>
          <w:szCs w:val="24"/>
        </w:rPr>
        <w:t>及</w:t>
      </w:r>
      <w:r w:rsidRPr="001F3046">
        <w:rPr>
          <w:rFonts w:ascii="Times New Roman" w:eastAsia="標楷體" w:hAnsi="Times New Roman" w:cs="Times New Roman" w:hint="eastAsia"/>
          <w:szCs w:val="24"/>
        </w:rPr>
        <w:t>器具管理</w:t>
      </w:r>
      <w:r w:rsidR="00343D02" w:rsidRPr="001F3046">
        <w:rPr>
          <w:rFonts w:ascii="Times New Roman" w:eastAsia="標楷體" w:hAnsi="Times New Roman" w:cs="Times New Roman" w:hint="eastAsia"/>
          <w:szCs w:val="24"/>
        </w:rPr>
        <w:t>。</w:t>
      </w:r>
    </w:p>
    <w:p w14:paraId="56240CD2" w14:textId="22C91B9E" w:rsidR="00343D02" w:rsidRPr="001F3046" w:rsidRDefault="00B9092C" w:rsidP="007C5000">
      <w:pPr>
        <w:pStyle w:val="a3"/>
        <w:numPr>
          <w:ilvl w:val="0"/>
          <w:numId w:val="26"/>
        </w:numPr>
        <w:spacing w:line="480" w:lineRule="exact"/>
        <w:ind w:leftChars="0" w:left="993" w:hanging="302"/>
        <w:jc w:val="both"/>
        <w:rPr>
          <w:rFonts w:ascii="Times New Roman" w:eastAsia="標楷體" w:hAnsi="Times New Roman" w:cs="Times New Roman"/>
          <w:szCs w:val="24"/>
        </w:rPr>
      </w:pPr>
      <w:r w:rsidRPr="001F3046">
        <w:rPr>
          <w:rFonts w:ascii="Times New Roman" w:eastAsia="標楷體" w:hAnsi="Times New Roman" w:cs="Times New Roman" w:hint="eastAsia"/>
          <w:szCs w:val="24"/>
        </w:rPr>
        <w:t>危害性化學品</w:t>
      </w:r>
      <w:r w:rsidR="008112E4" w:rsidRPr="001F3046">
        <w:rPr>
          <w:rFonts w:ascii="Times New Roman" w:eastAsia="標楷體" w:hAnsi="Times New Roman" w:cs="Times New Roman" w:hint="eastAsia"/>
          <w:szCs w:val="24"/>
        </w:rPr>
        <w:t>、</w:t>
      </w:r>
      <w:r w:rsidR="000F50D4" w:rsidRPr="001F3046">
        <w:rPr>
          <w:rFonts w:ascii="Times New Roman" w:eastAsia="標楷體" w:hAnsi="Times New Roman" w:cs="Times New Roman" w:hint="eastAsia"/>
          <w:szCs w:val="24"/>
        </w:rPr>
        <w:t>廢液</w:t>
      </w:r>
      <w:r w:rsidR="008112E4" w:rsidRPr="001F3046">
        <w:rPr>
          <w:rFonts w:ascii="Times New Roman" w:eastAsia="標楷體" w:hAnsi="Times New Roman" w:cs="Times New Roman" w:hint="eastAsia"/>
          <w:szCs w:val="24"/>
        </w:rPr>
        <w:t>、</w:t>
      </w:r>
      <w:r w:rsidR="000F50D4" w:rsidRPr="001F3046">
        <w:rPr>
          <w:rFonts w:ascii="Times New Roman" w:eastAsia="標楷體" w:hAnsi="Times New Roman" w:cs="Times New Roman" w:hint="eastAsia"/>
          <w:szCs w:val="24"/>
        </w:rPr>
        <w:t>高壓氣體鋼瓶</w:t>
      </w:r>
      <w:r w:rsidR="008112E4" w:rsidRPr="001F3046">
        <w:rPr>
          <w:rFonts w:ascii="Times New Roman" w:eastAsia="標楷體" w:hAnsi="Times New Roman" w:cs="Times New Roman" w:hint="eastAsia"/>
          <w:szCs w:val="24"/>
        </w:rPr>
        <w:t>及</w:t>
      </w:r>
      <w:r w:rsidR="000F50D4" w:rsidRPr="001F3046">
        <w:rPr>
          <w:rFonts w:ascii="Times New Roman" w:eastAsia="標楷體" w:hAnsi="Times New Roman" w:cs="Times New Roman" w:hint="eastAsia"/>
          <w:szCs w:val="24"/>
        </w:rPr>
        <w:t>廢棄物管理</w:t>
      </w:r>
      <w:r w:rsidR="00343D02" w:rsidRPr="001F3046">
        <w:rPr>
          <w:rFonts w:ascii="Times New Roman" w:eastAsia="標楷體" w:hAnsi="Times New Roman" w:cs="Times New Roman" w:hint="eastAsia"/>
          <w:szCs w:val="24"/>
        </w:rPr>
        <w:t>。</w:t>
      </w:r>
    </w:p>
    <w:p w14:paraId="1D911ACA" w14:textId="2B4FFD09" w:rsidR="00343D02" w:rsidRPr="001F3046" w:rsidRDefault="000533D5" w:rsidP="007C5000">
      <w:pPr>
        <w:pStyle w:val="a3"/>
        <w:numPr>
          <w:ilvl w:val="0"/>
          <w:numId w:val="26"/>
        </w:numPr>
        <w:spacing w:line="480" w:lineRule="exact"/>
        <w:ind w:leftChars="0" w:left="993" w:hanging="302"/>
        <w:jc w:val="both"/>
        <w:rPr>
          <w:rFonts w:ascii="Times New Roman" w:eastAsia="標楷體" w:hAnsi="Times New Roman" w:cs="Times New Roman"/>
          <w:szCs w:val="24"/>
        </w:rPr>
      </w:pPr>
      <w:r w:rsidRPr="001F3046">
        <w:rPr>
          <w:rFonts w:ascii="Times New Roman" w:eastAsia="標楷體" w:hAnsi="Times New Roman" w:cs="Times New Roman" w:hint="eastAsia"/>
          <w:szCs w:val="24"/>
        </w:rPr>
        <w:t>工作場所防護措施</w:t>
      </w:r>
      <w:r w:rsidR="008112E4" w:rsidRPr="001F3046">
        <w:rPr>
          <w:rFonts w:ascii="Times New Roman" w:eastAsia="標楷體" w:hAnsi="Times New Roman" w:cs="Times New Roman" w:hint="eastAsia"/>
          <w:szCs w:val="24"/>
        </w:rPr>
        <w:t>及</w:t>
      </w:r>
      <w:r w:rsidRPr="001F3046">
        <w:rPr>
          <w:rFonts w:ascii="Times New Roman" w:eastAsia="標楷體" w:hAnsi="Times New Roman" w:cs="Times New Roman" w:hint="eastAsia"/>
          <w:szCs w:val="24"/>
        </w:rPr>
        <w:t>個人</w:t>
      </w:r>
      <w:r w:rsidR="00B9092C" w:rsidRPr="001F3046">
        <w:rPr>
          <w:rFonts w:ascii="Times New Roman" w:eastAsia="標楷體" w:hAnsi="Times New Roman" w:cs="Times New Roman" w:hint="eastAsia"/>
          <w:szCs w:val="24"/>
        </w:rPr>
        <w:t>防護器具</w:t>
      </w:r>
      <w:r w:rsidR="00343D02" w:rsidRPr="001F3046">
        <w:rPr>
          <w:rFonts w:ascii="Times New Roman" w:eastAsia="標楷體" w:hAnsi="Times New Roman" w:cs="Times New Roman" w:hint="eastAsia"/>
          <w:szCs w:val="24"/>
        </w:rPr>
        <w:t>。</w:t>
      </w:r>
    </w:p>
    <w:p w14:paraId="4DF81F91" w14:textId="42C68EE0" w:rsidR="00343D02" w:rsidRPr="001F3046" w:rsidRDefault="00B9092C" w:rsidP="007C5000">
      <w:pPr>
        <w:pStyle w:val="a3"/>
        <w:numPr>
          <w:ilvl w:val="0"/>
          <w:numId w:val="26"/>
        </w:numPr>
        <w:spacing w:line="480" w:lineRule="exact"/>
        <w:ind w:leftChars="0" w:left="993" w:hanging="302"/>
        <w:jc w:val="both"/>
        <w:rPr>
          <w:rFonts w:ascii="Times New Roman" w:eastAsia="標楷體" w:hAnsi="Times New Roman" w:cs="Times New Roman"/>
          <w:szCs w:val="24"/>
        </w:rPr>
      </w:pPr>
      <w:r w:rsidRPr="001F3046">
        <w:rPr>
          <w:rFonts w:ascii="Times New Roman" w:eastAsia="標楷體" w:hAnsi="Times New Roman" w:cs="Times New Roman" w:hint="eastAsia"/>
          <w:szCs w:val="24"/>
        </w:rPr>
        <w:t>承攬</w:t>
      </w:r>
      <w:r w:rsidR="00EC6F12" w:rsidRPr="001F3046">
        <w:rPr>
          <w:rFonts w:ascii="Times New Roman" w:eastAsia="標楷體" w:hAnsi="Times New Roman" w:cs="Times New Roman" w:hint="eastAsia"/>
          <w:szCs w:val="24"/>
        </w:rPr>
        <w:t>、修繕</w:t>
      </w:r>
      <w:r w:rsidR="008112E4" w:rsidRPr="001F3046">
        <w:rPr>
          <w:rFonts w:ascii="Times New Roman" w:eastAsia="標楷體" w:hAnsi="Times New Roman" w:cs="Times New Roman" w:hint="eastAsia"/>
          <w:szCs w:val="24"/>
        </w:rPr>
        <w:t>作業</w:t>
      </w:r>
      <w:r w:rsidRPr="001F3046">
        <w:rPr>
          <w:rFonts w:ascii="Times New Roman" w:eastAsia="標楷體" w:hAnsi="Times New Roman" w:cs="Times New Roman" w:hint="eastAsia"/>
          <w:szCs w:val="24"/>
        </w:rPr>
        <w:t>管理</w:t>
      </w:r>
      <w:r w:rsidR="00343D02" w:rsidRPr="001F3046">
        <w:rPr>
          <w:rFonts w:ascii="Times New Roman" w:eastAsia="標楷體" w:hAnsi="Times New Roman" w:cs="Times New Roman" w:hint="eastAsia"/>
          <w:szCs w:val="24"/>
        </w:rPr>
        <w:t>。</w:t>
      </w:r>
    </w:p>
    <w:p w14:paraId="25E9951A" w14:textId="12AF1EC9" w:rsidR="00B9092C" w:rsidRPr="001F3046" w:rsidRDefault="009E5222" w:rsidP="007C5000">
      <w:pPr>
        <w:pStyle w:val="a3"/>
        <w:numPr>
          <w:ilvl w:val="0"/>
          <w:numId w:val="26"/>
        </w:numPr>
        <w:spacing w:line="480" w:lineRule="exact"/>
        <w:ind w:leftChars="0" w:left="993" w:hanging="302"/>
        <w:jc w:val="both"/>
        <w:rPr>
          <w:rFonts w:ascii="Times New Roman" w:eastAsia="標楷體" w:hAnsi="Times New Roman" w:cs="Times New Roman"/>
          <w:szCs w:val="24"/>
        </w:rPr>
      </w:pPr>
      <w:r w:rsidRPr="001F3046">
        <w:rPr>
          <w:rFonts w:ascii="Times New Roman" w:eastAsia="標楷體" w:hAnsi="Times New Roman" w:cs="Times New Roman" w:hint="eastAsia"/>
          <w:szCs w:val="24"/>
        </w:rPr>
        <w:t>其他預防災害之</w:t>
      </w:r>
      <w:r w:rsidR="00343D02" w:rsidRPr="001F3046">
        <w:rPr>
          <w:rFonts w:ascii="Times New Roman" w:eastAsia="標楷體" w:hAnsi="Times New Roman" w:cs="Times New Roman" w:hint="eastAsia"/>
          <w:szCs w:val="24"/>
        </w:rPr>
        <w:t>相關</w:t>
      </w:r>
      <w:r w:rsidRPr="001F3046">
        <w:rPr>
          <w:rFonts w:ascii="Times New Roman" w:eastAsia="標楷體" w:hAnsi="Times New Roman" w:cs="Times New Roman" w:hint="eastAsia"/>
          <w:szCs w:val="24"/>
        </w:rPr>
        <w:t>管理措施</w:t>
      </w:r>
      <w:r w:rsidR="00B9092C" w:rsidRPr="001F3046">
        <w:rPr>
          <w:rFonts w:ascii="Times New Roman" w:eastAsia="標楷體" w:hAnsi="Times New Roman" w:cs="Times New Roman" w:hint="eastAsia"/>
          <w:szCs w:val="24"/>
        </w:rPr>
        <w:t>。</w:t>
      </w:r>
    </w:p>
    <w:p w14:paraId="25E99A70" w14:textId="368101D7" w:rsidR="009E5222" w:rsidRPr="001F3046" w:rsidRDefault="00FD5C97" w:rsidP="00D770D8">
      <w:pPr>
        <w:pStyle w:val="a3"/>
        <w:numPr>
          <w:ilvl w:val="0"/>
          <w:numId w:val="8"/>
        </w:numPr>
        <w:spacing w:line="480" w:lineRule="exact"/>
        <w:ind w:leftChars="0" w:left="993" w:hanging="567"/>
        <w:jc w:val="both"/>
        <w:rPr>
          <w:rFonts w:ascii="Times New Roman" w:eastAsia="標楷體" w:hAnsi="Times New Roman" w:cs="Times New Roman"/>
        </w:rPr>
      </w:pPr>
      <w:r w:rsidRPr="001F3046">
        <w:rPr>
          <w:rFonts w:ascii="Times New Roman" w:eastAsia="標楷體" w:hAnsi="Times New Roman" w:cs="Times New Roman" w:hint="eastAsia"/>
          <w:szCs w:val="24"/>
        </w:rPr>
        <w:t>毒性及關注化學物質：</w:t>
      </w:r>
    </w:p>
    <w:p w14:paraId="58DE3875" w14:textId="2B68DF53" w:rsidR="007C5000" w:rsidRPr="001F3046" w:rsidRDefault="00B9092C" w:rsidP="007C5000">
      <w:pPr>
        <w:pStyle w:val="a3"/>
        <w:numPr>
          <w:ilvl w:val="0"/>
          <w:numId w:val="27"/>
        </w:numPr>
        <w:spacing w:line="480" w:lineRule="exact"/>
        <w:ind w:leftChars="0" w:left="993" w:hanging="302"/>
        <w:jc w:val="both"/>
        <w:rPr>
          <w:rFonts w:ascii="Times New Roman" w:eastAsia="標楷體" w:hAnsi="Times New Roman" w:cs="Times New Roman"/>
          <w:szCs w:val="24"/>
        </w:rPr>
      </w:pPr>
      <w:r w:rsidRPr="001F3046">
        <w:rPr>
          <w:rFonts w:ascii="Times New Roman" w:eastAsia="標楷體" w:hAnsi="Times New Roman" w:cs="Times New Roman" w:hint="eastAsia"/>
          <w:szCs w:val="24"/>
        </w:rPr>
        <w:t>各列管物質</w:t>
      </w:r>
      <w:r w:rsidR="00A03895" w:rsidRPr="001F3046">
        <w:rPr>
          <w:rFonts w:ascii="Times New Roman" w:eastAsia="標楷體" w:hAnsi="Times New Roman" w:cs="Times New Roman" w:hint="eastAsia"/>
          <w:szCs w:val="24"/>
        </w:rPr>
        <w:t>運作情形</w:t>
      </w:r>
      <w:r w:rsidRPr="001F3046">
        <w:rPr>
          <w:rFonts w:ascii="Times New Roman" w:eastAsia="標楷體" w:hAnsi="Times New Roman" w:cs="Times New Roman" w:hint="eastAsia"/>
          <w:szCs w:val="24"/>
        </w:rPr>
        <w:t>與紀錄表單一致</w:t>
      </w:r>
      <w:r w:rsidR="007C5000" w:rsidRPr="001F3046">
        <w:rPr>
          <w:rFonts w:ascii="Times New Roman" w:eastAsia="標楷體" w:hAnsi="Times New Roman" w:cs="Times New Roman" w:hint="eastAsia"/>
          <w:szCs w:val="24"/>
        </w:rPr>
        <w:t>性。</w:t>
      </w:r>
    </w:p>
    <w:p w14:paraId="570659CE" w14:textId="0D1528DC" w:rsidR="00296541" w:rsidRPr="001F3046" w:rsidRDefault="007C5000" w:rsidP="002A3608">
      <w:pPr>
        <w:pStyle w:val="a3"/>
        <w:numPr>
          <w:ilvl w:val="0"/>
          <w:numId w:val="27"/>
        </w:numPr>
        <w:spacing w:line="480" w:lineRule="exact"/>
        <w:ind w:leftChars="0" w:left="993" w:hanging="302"/>
        <w:jc w:val="both"/>
        <w:rPr>
          <w:rFonts w:ascii="Times New Roman" w:eastAsia="標楷體" w:hAnsi="Times New Roman" w:cs="Times New Roman"/>
        </w:rPr>
      </w:pPr>
      <w:r w:rsidRPr="001F3046">
        <w:rPr>
          <w:rFonts w:ascii="Times New Roman" w:eastAsia="標楷體" w:hAnsi="Times New Roman" w:cs="Times New Roman" w:hint="eastAsia"/>
          <w:szCs w:val="24"/>
        </w:rPr>
        <w:t>場所或容器</w:t>
      </w:r>
      <w:r w:rsidR="00B9092C" w:rsidRPr="001F3046">
        <w:rPr>
          <w:rFonts w:ascii="Times New Roman" w:eastAsia="標楷體" w:hAnsi="Times New Roman" w:cs="Times New Roman" w:hint="eastAsia"/>
          <w:szCs w:val="24"/>
        </w:rPr>
        <w:t>標示、上</w:t>
      </w:r>
      <w:r w:rsidR="00B9092C" w:rsidRPr="001F3046">
        <w:rPr>
          <w:rFonts w:ascii="Times New Roman" w:eastAsia="標楷體" w:hAnsi="Times New Roman" w:cs="Times New Roman" w:hint="eastAsia"/>
        </w:rPr>
        <w:t>鎖</w:t>
      </w:r>
      <w:r w:rsidRPr="001F3046">
        <w:rPr>
          <w:rFonts w:ascii="Times New Roman" w:eastAsia="標楷體" w:hAnsi="Times New Roman" w:cs="Times New Roman" w:hint="eastAsia"/>
        </w:rPr>
        <w:t>及警示標語</w:t>
      </w:r>
      <w:r w:rsidR="00B9092C" w:rsidRPr="001F3046">
        <w:rPr>
          <w:rFonts w:ascii="Times New Roman" w:eastAsia="標楷體" w:hAnsi="Times New Roman" w:cs="Times New Roman" w:hint="eastAsia"/>
        </w:rPr>
        <w:t>等</w:t>
      </w:r>
      <w:r w:rsidRPr="001F3046">
        <w:rPr>
          <w:rFonts w:ascii="Times New Roman" w:eastAsia="標楷體" w:hAnsi="Times New Roman" w:cs="Times New Roman" w:hint="eastAsia"/>
        </w:rPr>
        <w:t>設置</w:t>
      </w:r>
      <w:r w:rsidR="00B9092C" w:rsidRPr="001F3046">
        <w:rPr>
          <w:rFonts w:ascii="Times New Roman" w:eastAsia="標楷體" w:hAnsi="Times New Roman" w:cs="Times New Roman" w:hint="eastAsia"/>
        </w:rPr>
        <w:t>情形。</w:t>
      </w:r>
    </w:p>
    <w:p w14:paraId="7FCD277B" w14:textId="0FB5E73F" w:rsidR="007C5000" w:rsidRPr="001F3046" w:rsidRDefault="000F50D4" w:rsidP="002A3608">
      <w:pPr>
        <w:pStyle w:val="a3"/>
        <w:numPr>
          <w:ilvl w:val="0"/>
          <w:numId w:val="27"/>
        </w:numPr>
        <w:spacing w:line="480" w:lineRule="exact"/>
        <w:ind w:leftChars="0" w:left="993" w:hanging="302"/>
        <w:jc w:val="both"/>
        <w:rPr>
          <w:rFonts w:ascii="Times New Roman" w:eastAsia="標楷體" w:hAnsi="Times New Roman" w:cs="Times New Roman"/>
        </w:rPr>
      </w:pPr>
      <w:r w:rsidRPr="001F3046">
        <w:rPr>
          <w:rFonts w:ascii="Times New Roman" w:eastAsia="標楷體" w:hAnsi="Times New Roman" w:cs="Times New Roman" w:hint="eastAsia"/>
          <w:szCs w:val="24"/>
        </w:rPr>
        <w:t>其他預防災害之相關管理措施</w:t>
      </w:r>
      <w:r w:rsidR="00343D02" w:rsidRPr="001F3046">
        <w:rPr>
          <w:rFonts w:ascii="Times New Roman" w:eastAsia="標楷體" w:hAnsi="Times New Roman" w:cs="Times New Roman" w:hint="eastAsia"/>
        </w:rPr>
        <w:t>。</w:t>
      </w:r>
    </w:p>
    <w:p w14:paraId="0622E3C2" w14:textId="77777777" w:rsidR="00D770D8" w:rsidRPr="001F3046" w:rsidRDefault="00B9092C" w:rsidP="00D770D8">
      <w:pPr>
        <w:pStyle w:val="a3"/>
        <w:numPr>
          <w:ilvl w:val="0"/>
          <w:numId w:val="1"/>
        </w:numPr>
        <w:spacing w:line="480" w:lineRule="exact"/>
        <w:ind w:leftChars="0" w:left="454" w:hanging="567"/>
        <w:jc w:val="both"/>
        <w:rPr>
          <w:rFonts w:ascii="Times New Roman" w:eastAsia="標楷體" w:hAnsi="Times New Roman" w:cs="Times New Roman"/>
        </w:rPr>
      </w:pPr>
      <w:r w:rsidRPr="001F3046">
        <w:rPr>
          <w:rFonts w:ascii="Times New Roman" w:eastAsia="標楷體" w:hAnsi="Times New Roman" w:cs="Times New Roman" w:hint="eastAsia"/>
        </w:rPr>
        <w:t>內部稽核</w:t>
      </w:r>
    </w:p>
    <w:p w14:paraId="6505AB61" w14:textId="5D52AC87" w:rsidR="00615B70" w:rsidRPr="001F3046" w:rsidRDefault="005D0B61" w:rsidP="00615B70">
      <w:pPr>
        <w:pStyle w:val="a3"/>
        <w:numPr>
          <w:ilvl w:val="0"/>
          <w:numId w:val="19"/>
        </w:numPr>
        <w:spacing w:line="480" w:lineRule="exact"/>
        <w:ind w:leftChars="0" w:left="993" w:hanging="567"/>
        <w:jc w:val="both"/>
        <w:rPr>
          <w:rFonts w:ascii="Times New Roman" w:eastAsia="標楷體" w:hAnsi="Times New Roman" w:cs="Times New Roman"/>
          <w:szCs w:val="24"/>
        </w:rPr>
      </w:pPr>
      <w:r w:rsidRPr="001F3046">
        <w:rPr>
          <w:rFonts w:ascii="Times New Roman" w:eastAsia="標楷體" w:hAnsi="Times New Roman" w:cs="Times New Roman" w:hint="eastAsia"/>
          <w:szCs w:val="24"/>
        </w:rPr>
        <w:t>由環科中心</w:t>
      </w:r>
      <w:r w:rsidR="00615B70" w:rsidRPr="001F3046">
        <w:rPr>
          <w:rFonts w:ascii="Times New Roman" w:eastAsia="標楷體" w:hAnsi="Times New Roman" w:cs="Times New Roman" w:hint="eastAsia"/>
          <w:szCs w:val="24"/>
        </w:rPr>
        <w:t>統籌辦理，得</w:t>
      </w:r>
      <w:r w:rsidR="00C060FA" w:rsidRPr="001F3046">
        <w:rPr>
          <w:rFonts w:ascii="Times New Roman" w:eastAsia="標楷體" w:hAnsi="Times New Roman" w:cs="Times New Roman" w:hint="eastAsia"/>
          <w:szCs w:val="24"/>
        </w:rPr>
        <w:t>邀請</w:t>
      </w:r>
      <w:r w:rsidR="00615B70" w:rsidRPr="001F3046">
        <w:rPr>
          <w:rFonts w:ascii="Times New Roman" w:eastAsia="標楷體" w:hAnsi="Times New Roman" w:cs="Times New Roman" w:hint="eastAsia"/>
          <w:szCs w:val="24"/>
        </w:rPr>
        <w:t>校內具安全衛生專業背景之人員共同執行</w:t>
      </w:r>
      <w:r w:rsidR="007974D9" w:rsidRPr="001F3046">
        <w:rPr>
          <w:rFonts w:ascii="Times New Roman" w:eastAsia="標楷體" w:hAnsi="Times New Roman" w:cs="Times New Roman" w:hint="eastAsia"/>
          <w:szCs w:val="24"/>
        </w:rPr>
        <w:t>。</w:t>
      </w:r>
    </w:p>
    <w:p w14:paraId="0A60074D" w14:textId="49D239EF" w:rsidR="00615B70" w:rsidRPr="001F3046" w:rsidRDefault="00C060FA" w:rsidP="00615B70">
      <w:pPr>
        <w:pStyle w:val="a3"/>
        <w:numPr>
          <w:ilvl w:val="0"/>
          <w:numId w:val="19"/>
        </w:numPr>
        <w:spacing w:line="480" w:lineRule="exact"/>
        <w:ind w:leftChars="0" w:left="993" w:hanging="567"/>
        <w:jc w:val="both"/>
        <w:rPr>
          <w:rFonts w:ascii="Times New Roman" w:eastAsia="標楷體" w:hAnsi="Times New Roman" w:cs="Times New Roman"/>
        </w:rPr>
      </w:pPr>
      <w:r w:rsidRPr="001F3046">
        <w:rPr>
          <w:rFonts w:ascii="Times New Roman" w:eastAsia="標楷體" w:hAnsi="Times New Roman" w:cs="Times New Roman" w:hint="eastAsia"/>
          <w:szCs w:val="24"/>
        </w:rPr>
        <w:t>稽核</w:t>
      </w:r>
      <w:r w:rsidR="004A33D9" w:rsidRPr="001F3046">
        <w:rPr>
          <w:rFonts w:ascii="Times New Roman" w:eastAsia="標楷體" w:hAnsi="Times New Roman" w:cs="Times New Roman" w:hint="eastAsia"/>
          <w:szCs w:val="24"/>
        </w:rPr>
        <w:t>以</w:t>
      </w:r>
      <w:r w:rsidRPr="001F3046">
        <w:rPr>
          <w:rFonts w:ascii="Times New Roman" w:eastAsia="標楷體" w:hAnsi="Times New Roman" w:cs="Times New Roman" w:hint="eastAsia"/>
          <w:szCs w:val="24"/>
        </w:rPr>
        <w:t>不定期方式</w:t>
      </w:r>
      <w:r w:rsidR="004A33D9" w:rsidRPr="001F3046">
        <w:rPr>
          <w:rFonts w:ascii="Times New Roman" w:eastAsia="標楷體" w:hAnsi="Times New Roman" w:cs="Times New Roman" w:hint="eastAsia"/>
          <w:szCs w:val="24"/>
        </w:rPr>
        <w:t>實施</w:t>
      </w:r>
      <w:r w:rsidRPr="001F3046">
        <w:rPr>
          <w:rFonts w:ascii="Times New Roman" w:eastAsia="標楷體" w:hAnsi="Times New Roman" w:cs="Times New Roman" w:hint="eastAsia"/>
          <w:szCs w:val="24"/>
        </w:rPr>
        <w:t>，針對各工作場所安全衛生</w:t>
      </w:r>
      <w:r w:rsidR="00901EC3" w:rsidRPr="001F3046">
        <w:rPr>
          <w:rFonts w:ascii="Times New Roman" w:eastAsia="標楷體" w:hAnsi="Times New Roman" w:cs="Times New Roman" w:hint="eastAsia"/>
          <w:szCs w:val="24"/>
        </w:rPr>
        <w:t>與毒性</w:t>
      </w:r>
      <w:r w:rsidR="007C161F" w:rsidRPr="001F3046">
        <w:rPr>
          <w:rFonts w:ascii="Times New Roman" w:eastAsia="標楷體" w:hAnsi="Times New Roman" w:cs="Times New Roman" w:hint="eastAsia"/>
          <w:szCs w:val="24"/>
        </w:rPr>
        <w:t>及</w:t>
      </w:r>
      <w:r w:rsidR="00901EC3" w:rsidRPr="001F3046">
        <w:rPr>
          <w:rFonts w:ascii="Times New Roman" w:eastAsia="標楷體" w:hAnsi="Times New Roman" w:cs="Times New Roman" w:hint="eastAsia"/>
          <w:szCs w:val="24"/>
        </w:rPr>
        <w:t>關注化學物質</w:t>
      </w:r>
      <w:r w:rsidRPr="001F3046">
        <w:rPr>
          <w:rFonts w:ascii="Times New Roman" w:eastAsia="標楷體" w:hAnsi="Times New Roman" w:cs="Times New Roman" w:hint="eastAsia"/>
          <w:szCs w:val="24"/>
        </w:rPr>
        <w:t>管理情形</w:t>
      </w:r>
      <w:r w:rsidR="004C27D1" w:rsidRPr="001F3046">
        <w:rPr>
          <w:rFonts w:ascii="Times New Roman" w:eastAsia="標楷體" w:hAnsi="Times New Roman" w:cs="Times New Roman" w:hint="eastAsia"/>
          <w:szCs w:val="24"/>
        </w:rPr>
        <w:t>進行</w:t>
      </w:r>
      <w:r w:rsidR="00615B70" w:rsidRPr="001F3046">
        <w:rPr>
          <w:rFonts w:ascii="Times New Roman" w:eastAsia="標楷體" w:hAnsi="Times New Roman" w:cs="Times New Roman" w:hint="eastAsia"/>
        </w:rPr>
        <w:t>巡視</w:t>
      </w:r>
      <w:r w:rsidRPr="001F3046">
        <w:rPr>
          <w:rFonts w:ascii="Times New Roman" w:eastAsia="標楷體" w:hAnsi="Times New Roman" w:cs="Times New Roman" w:hint="eastAsia"/>
        </w:rPr>
        <w:t>及輔導，並提供改善建議。</w:t>
      </w:r>
    </w:p>
    <w:p w14:paraId="7A6DFA03" w14:textId="4AEC2EE0" w:rsidR="003E78BD" w:rsidRPr="001F3046" w:rsidRDefault="007974D9" w:rsidP="00615B70">
      <w:pPr>
        <w:pStyle w:val="a3"/>
        <w:numPr>
          <w:ilvl w:val="0"/>
          <w:numId w:val="19"/>
        </w:numPr>
        <w:spacing w:line="480" w:lineRule="exact"/>
        <w:ind w:leftChars="0" w:left="993" w:hanging="567"/>
        <w:jc w:val="both"/>
        <w:rPr>
          <w:rFonts w:ascii="Times New Roman" w:eastAsia="標楷體" w:hAnsi="Times New Roman" w:cs="Times New Roman"/>
        </w:rPr>
      </w:pPr>
      <w:r w:rsidRPr="001F3046">
        <w:rPr>
          <w:rFonts w:ascii="Times New Roman" w:eastAsia="標楷體" w:hAnsi="Times New Roman" w:cs="Times New Roman" w:hint="eastAsia"/>
        </w:rPr>
        <w:t>受</w:t>
      </w:r>
      <w:proofErr w:type="gramStart"/>
      <w:r w:rsidRPr="001F3046">
        <w:rPr>
          <w:rFonts w:ascii="Times New Roman" w:eastAsia="標楷體" w:hAnsi="Times New Roman" w:cs="Times New Roman" w:hint="eastAsia"/>
        </w:rPr>
        <w:t>稽</w:t>
      </w:r>
      <w:proofErr w:type="gramEnd"/>
      <w:r w:rsidRPr="001F3046">
        <w:rPr>
          <w:rFonts w:ascii="Times New Roman" w:eastAsia="標楷體" w:hAnsi="Times New Roman" w:cs="Times New Roman" w:hint="eastAsia"/>
        </w:rPr>
        <w:t>單位應</w:t>
      </w:r>
      <w:r w:rsidR="00C060FA" w:rsidRPr="001F3046">
        <w:rPr>
          <w:rFonts w:ascii="Times New Roman" w:eastAsia="標楷體" w:hAnsi="Times New Roman" w:cs="Times New Roman" w:hint="eastAsia"/>
        </w:rPr>
        <w:t>依</w:t>
      </w:r>
      <w:r w:rsidR="005A1ED0" w:rsidRPr="001F3046">
        <w:rPr>
          <w:rFonts w:ascii="Times New Roman" w:eastAsia="標楷體" w:hAnsi="Times New Roman" w:cs="Times New Roman" w:hint="eastAsia"/>
        </w:rPr>
        <w:t>巡視</w:t>
      </w:r>
      <w:r w:rsidR="00C060FA" w:rsidRPr="001F3046">
        <w:rPr>
          <w:rFonts w:ascii="Times New Roman" w:eastAsia="標楷體" w:hAnsi="Times New Roman" w:cs="Times New Roman" w:hint="eastAsia"/>
        </w:rPr>
        <w:t>結果</w:t>
      </w:r>
      <w:r w:rsidR="007C161F" w:rsidRPr="001F3046">
        <w:rPr>
          <w:rFonts w:ascii="Times New Roman" w:eastAsia="標楷體" w:hAnsi="Times New Roman" w:cs="Times New Roman" w:hint="eastAsia"/>
        </w:rPr>
        <w:t>自行編列經費</w:t>
      </w:r>
      <w:r w:rsidR="00C060FA" w:rsidRPr="001F3046">
        <w:rPr>
          <w:rFonts w:ascii="Times New Roman" w:eastAsia="標楷體" w:hAnsi="Times New Roman" w:cs="Times New Roman" w:hint="eastAsia"/>
        </w:rPr>
        <w:t>改善，</w:t>
      </w:r>
      <w:r w:rsidR="00F533C6" w:rsidRPr="001F3046">
        <w:rPr>
          <w:rFonts w:ascii="Times New Roman" w:eastAsia="標楷體" w:hAnsi="Times New Roman" w:cs="Times New Roman" w:hint="eastAsia"/>
        </w:rPr>
        <w:t>並</w:t>
      </w:r>
      <w:r w:rsidR="00615B70" w:rsidRPr="001F3046">
        <w:rPr>
          <w:rFonts w:ascii="Times New Roman" w:eastAsia="標楷體" w:hAnsi="Times New Roman" w:cs="Times New Roman" w:hint="eastAsia"/>
        </w:rPr>
        <w:t>於期限內回傳</w:t>
      </w:r>
      <w:r w:rsidRPr="001F3046">
        <w:rPr>
          <w:rFonts w:ascii="Times New Roman" w:eastAsia="標楷體" w:hAnsi="Times New Roman" w:cs="Times New Roman" w:hint="eastAsia"/>
        </w:rPr>
        <w:t>改善情形，</w:t>
      </w:r>
      <w:proofErr w:type="gramStart"/>
      <w:r w:rsidRPr="001F3046">
        <w:rPr>
          <w:rFonts w:ascii="Times New Roman" w:eastAsia="標楷體" w:hAnsi="Times New Roman" w:cs="Times New Roman" w:hint="eastAsia"/>
        </w:rPr>
        <w:t>以利</w:t>
      </w:r>
      <w:r w:rsidR="00C060FA" w:rsidRPr="001F3046">
        <w:rPr>
          <w:rFonts w:ascii="Times New Roman" w:eastAsia="標楷體" w:hAnsi="Times New Roman" w:cs="Times New Roman" w:hint="eastAsia"/>
        </w:rPr>
        <w:t>環科</w:t>
      </w:r>
      <w:proofErr w:type="gramEnd"/>
      <w:r w:rsidR="00C060FA" w:rsidRPr="001F3046">
        <w:rPr>
          <w:rFonts w:ascii="Times New Roman" w:eastAsia="標楷體" w:hAnsi="Times New Roman" w:cs="Times New Roman" w:hint="eastAsia"/>
        </w:rPr>
        <w:t>中心</w:t>
      </w:r>
      <w:r w:rsidRPr="001F3046">
        <w:rPr>
          <w:rFonts w:ascii="Times New Roman" w:eastAsia="標楷體" w:hAnsi="Times New Roman" w:cs="Times New Roman" w:hint="eastAsia"/>
        </w:rPr>
        <w:t>後續追蹤</w:t>
      </w:r>
      <w:r w:rsidR="00260B13" w:rsidRPr="001F3046">
        <w:rPr>
          <w:rFonts w:ascii="Times New Roman" w:eastAsia="標楷體" w:hAnsi="Times New Roman" w:cs="Times New Roman" w:hint="eastAsia"/>
          <w:szCs w:val="24"/>
        </w:rPr>
        <w:t>。</w:t>
      </w:r>
    </w:p>
    <w:p w14:paraId="053E9D9F" w14:textId="4D80D055" w:rsidR="00D770D8" w:rsidRPr="001F3046" w:rsidRDefault="00B9092C" w:rsidP="00D770D8">
      <w:pPr>
        <w:pStyle w:val="a3"/>
        <w:numPr>
          <w:ilvl w:val="0"/>
          <w:numId w:val="1"/>
        </w:numPr>
        <w:spacing w:line="480" w:lineRule="exact"/>
        <w:ind w:leftChars="0" w:left="454" w:hanging="567"/>
        <w:jc w:val="both"/>
        <w:rPr>
          <w:rFonts w:ascii="Times New Roman" w:eastAsia="標楷體" w:hAnsi="Times New Roman" w:cs="Times New Roman"/>
        </w:rPr>
      </w:pPr>
      <w:r w:rsidRPr="001F3046">
        <w:rPr>
          <w:rFonts w:ascii="Times New Roman" w:eastAsia="標楷體" w:hAnsi="Times New Roman" w:cs="Times New Roman" w:hint="eastAsia"/>
        </w:rPr>
        <w:t>外部稽核</w:t>
      </w:r>
    </w:p>
    <w:p w14:paraId="516C8037" w14:textId="77777777" w:rsidR="00D27FE1" w:rsidRPr="001F3046" w:rsidRDefault="00FC5936" w:rsidP="00615B70">
      <w:pPr>
        <w:pStyle w:val="a3"/>
        <w:numPr>
          <w:ilvl w:val="0"/>
          <w:numId w:val="25"/>
        </w:numPr>
        <w:spacing w:line="480" w:lineRule="exact"/>
        <w:ind w:leftChars="0" w:left="993" w:hanging="567"/>
        <w:jc w:val="both"/>
        <w:rPr>
          <w:rFonts w:ascii="Times New Roman" w:eastAsia="標楷體" w:hAnsi="Times New Roman" w:cs="Times New Roman"/>
        </w:rPr>
      </w:pPr>
      <w:r w:rsidRPr="001F3046">
        <w:rPr>
          <w:rFonts w:ascii="Times New Roman" w:eastAsia="標楷體" w:hAnsi="Times New Roman" w:cs="Times New Roman" w:hint="eastAsia"/>
          <w:szCs w:val="24"/>
        </w:rPr>
        <w:t>稽核</w:t>
      </w:r>
      <w:r w:rsidR="00D770D8" w:rsidRPr="001F3046">
        <w:rPr>
          <w:rFonts w:ascii="Times New Roman" w:eastAsia="標楷體" w:hAnsi="Times New Roman" w:cs="Times New Roman" w:hint="eastAsia"/>
          <w:szCs w:val="24"/>
        </w:rPr>
        <w:t>場所</w:t>
      </w:r>
      <w:r w:rsidRPr="001F3046">
        <w:rPr>
          <w:rFonts w:ascii="Times New Roman" w:eastAsia="標楷體" w:hAnsi="Times New Roman" w:cs="Times New Roman" w:hint="eastAsia"/>
          <w:szCs w:val="24"/>
        </w:rPr>
        <w:t>：</w:t>
      </w:r>
    </w:p>
    <w:p w14:paraId="18BAFC00" w14:textId="282E3FFD" w:rsidR="001145C8" w:rsidRPr="001F3046" w:rsidRDefault="00FC5936" w:rsidP="0040011A">
      <w:pPr>
        <w:pStyle w:val="a3"/>
        <w:spacing w:line="480" w:lineRule="exact"/>
        <w:ind w:leftChars="0" w:left="993"/>
        <w:jc w:val="both"/>
        <w:rPr>
          <w:rFonts w:ascii="Times New Roman" w:eastAsia="標楷體" w:hAnsi="Times New Roman" w:cs="Times New Roman"/>
          <w:szCs w:val="24"/>
        </w:rPr>
      </w:pPr>
      <w:r w:rsidRPr="001F3046">
        <w:rPr>
          <w:rFonts w:ascii="Times New Roman" w:eastAsia="標楷體" w:hAnsi="Times New Roman" w:cs="Times New Roman" w:hint="eastAsia"/>
          <w:szCs w:val="24"/>
        </w:rPr>
        <w:t>各單位應自行確認所屬場所性質</w:t>
      </w:r>
      <w:r w:rsidR="00FF70ED" w:rsidRPr="001F3046">
        <w:rPr>
          <w:rFonts w:ascii="Times New Roman" w:eastAsia="標楷體" w:hAnsi="Times New Roman" w:cs="Times New Roman" w:hint="eastAsia"/>
          <w:szCs w:val="24"/>
        </w:rPr>
        <w:t>及數量</w:t>
      </w:r>
      <w:r w:rsidR="00D27FE1" w:rsidRPr="001F3046">
        <w:rPr>
          <w:rFonts w:ascii="Times New Roman" w:eastAsia="標楷體" w:hAnsi="Times New Roman" w:cs="Times New Roman" w:hint="eastAsia"/>
          <w:szCs w:val="24"/>
        </w:rPr>
        <w:t>，</w:t>
      </w:r>
      <w:r w:rsidR="008B35FB" w:rsidRPr="001F3046">
        <w:rPr>
          <w:rFonts w:ascii="Times New Roman" w:eastAsia="標楷體" w:hAnsi="Times New Roman" w:cs="Times New Roman" w:hint="eastAsia"/>
          <w:szCs w:val="24"/>
        </w:rPr>
        <w:t>並依下列原則安排場所</w:t>
      </w:r>
      <w:r w:rsidRPr="001F3046">
        <w:rPr>
          <w:rFonts w:ascii="Times New Roman" w:eastAsia="標楷體" w:hAnsi="Times New Roman" w:cs="Times New Roman" w:hint="eastAsia"/>
          <w:szCs w:val="24"/>
        </w:rPr>
        <w:t>，</w:t>
      </w:r>
      <w:r w:rsidR="0040011A" w:rsidRPr="001F3046">
        <w:rPr>
          <w:rFonts w:ascii="Times New Roman" w:eastAsia="標楷體" w:hAnsi="Times New Roman" w:cs="Times New Roman" w:hint="eastAsia"/>
          <w:szCs w:val="24"/>
        </w:rPr>
        <w:t>若實際場所數不足，則依實際場所數全數辦理</w:t>
      </w:r>
      <w:r w:rsidR="00D27FE1" w:rsidRPr="001F3046">
        <w:rPr>
          <w:rFonts w:ascii="Times New Roman" w:eastAsia="標楷體" w:hAnsi="Times New Roman" w:cs="Times New Roman" w:hint="eastAsia"/>
          <w:szCs w:val="24"/>
        </w:rPr>
        <w:t>。</w:t>
      </w:r>
    </w:p>
    <w:p w14:paraId="6FA70017" w14:textId="492A92BE" w:rsidR="00D27FE1" w:rsidRPr="001F3046" w:rsidRDefault="00D27FE1" w:rsidP="001145C8">
      <w:pPr>
        <w:pStyle w:val="a3"/>
        <w:numPr>
          <w:ilvl w:val="0"/>
          <w:numId w:val="12"/>
        </w:numPr>
        <w:spacing w:line="480" w:lineRule="exact"/>
        <w:ind w:leftChars="0" w:left="993" w:hanging="302"/>
        <w:jc w:val="both"/>
        <w:rPr>
          <w:rFonts w:ascii="Times New Roman" w:eastAsia="標楷體" w:hAnsi="Times New Roman" w:cs="Times New Roman"/>
          <w:szCs w:val="24"/>
        </w:rPr>
      </w:pPr>
      <w:r w:rsidRPr="001F3046">
        <w:rPr>
          <w:rFonts w:ascii="Times New Roman" w:eastAsia="標楷體" w:hAnsi="Times New Roman" w:cs="Times New Roman" w:hint="eastAsia"/>
          <w:szCs w:val="24"/>
        </w:rPr>
        <w:t>有設置</w:t>
      </w:r>
      <w:r w:rsidRPr="001F3046">
        <w:rPr>
          <w:rFonts w:ascii="Times New Roman" w:eastAsia="標楷體" w:hAnsi="Times New Roman" w:cs="Times New Roman" w:hint="eastAsia"/>
          <w:spacing w:val="-1"/>
        </w:rPr>
        <w:t>實驗場所之</w:t>
      </w:r>
      <w:r w:rsidR="00603835" w:rsidRPr="001F3046">
        <w:rPr>
          <w:rFonts w:ascii="Times New Roman" w:eastAsia="標楷體" w:hAnsi="Times New Roman" w:cs="Times New Roman" w:hint="eastAsia"/>
          <w:szCs w:val="24"/>
        </w:rPr>
        <w:t>教學單位</w:t>
      </w:r>
      <w:r w:rsidRPr="001F3046">
        <w:rPr>
          <w:rFonts w:ascii="Times New Roman" w:eastAsia="標楷體" w:hAnsi="Times New Roman" w:cs="Times New Roman" w:hint="eastAsia"/>
          <w:spacing w:val="-1"/>
        </w:rPr>
        <w:t>：</w:t>
      </w:r>
    </w:p>
    <w:p w14:paraId="2C5BC851" w14:textId="59CD0BC1" w:rsidR="001145C8" w:rsidRPr="001F3046" w:rsidRDefault="001145C8" w:rsidP="00D27FE1">
      <w:pPr>
        <w:pStyle w:val="a3"/>
        <w:numPr>
          <w:ilvl w:val="0"/>
          <w:numId w:val="13"/>
        </w:numPr>
        <w:spacing w:line="480" w:lineRule="exact"/>
        <w:ind w:leftChars="0" w:left="1246" w:hanging="229"/>
        <w:jc w:val="both"/>
        <w:rPr>
          <w:rFonts w:ascii="Times New Roman" w:eastAsia="標楷體" w:hAnsi="Times New Roman" w:cs="Times New Roman"/>
          <w:szCs w:val="24"/>
        </w:rPr>
      </w:pPr>
      <w:r w:rsidRPr="001F3046">
        <w:rPr>
          <w:rFonts w:ascii="Times New Roman" w:eastAsia="標楷體" w:hAnsi="Times New Roman" w:cs="Times New Roman" w:hint="eastAsia"/>
          <w:szCs w:val="24"/>
        </w:rPr>
        <w:t>至少每年稽核一次</w:t>
      </w:r>
      <w:r w:rsidR="001448C6" w:rsidRPr="001F3046">
        <w:rPr>
          <w:rFonts w:ascii="Times New Roman" w:eastAsia="標楷體" w:hAnsi="Times New Roman" w:cs="Times New Roman" w:hint="eastAsia"/>
          <w:szCs w:val="24"/>
        </w:rPr>
        <w:t>，由單位自行辦理</w:t>
      </w:r>
      <w:r w:rsidRPr="001F3046">
        <w:rPr>
          <w:rFonts w:ascii="Times New Roman" w:eastAsia="標楷體" w:hAnsi="Times New Roman" w:cs="Times New Roman" w:hint="eastAsia"/>
          <w:szCs w:val="24"/>
        </w:rPr>
        <w:t>。</w:t>
      </w:r>
    </w:p>
    <w:p w14:paraId="2EB8E9E0" w14:textId="4834CAFB" w:rsidR="00D27FE1" w:rsidRPr="001F3046" w:rsidRDefault="00D27FE1" w:rsidP="00D27FE1">
      <w:pPr>
        <w:pStyle w:val="a3"/>
        <w:numPr>
          <w:ilvl w:val="0"/>
          <w:numId w:val="13"/>
        </w:numPr>
        <w:spacing w:line="480" w:lineRule="exact"/>
        <w:ind w:leftChars="0" w:left="1246" w:hanging="229"/>
        <w:jc w:val="both"/>
        <w:rPr>
          <w:rFonts w:ascii="Times New Roman" w:eastAsia="標楷體" w:hAnsi="Times New Roman" w:cs="Times New Roman"/>
          <w:szCs w:val="24"/>
        </w:rPr>
      </w:pPr>
      <w:r w:rsidRPr="001F3046">
        <w:rPr>
          <w:rFonts w:ascii="Times New Roman" w:eastAsia="標楷體" w:hAnsi="Times New Roman" w:cs="Times New Roman" w:hint="eastAsia"/>
          <w:szCs w:val="24"/>
        </w:rPr>
        <w:t>實驗場所至少</w:t>
      </w:r>
      <w:r w:rsidRPr="001F3046">
        <w:rPr>
          <w:rFonts w:ascii="Times New Roman" w:eastAsia="標楷體" w:hAnsi="Times New Roman" w:cs="Times New Roman" w:hint="eastAsia"/>
          <w:szCs w:val="24"/>
        </w:rPr>
        <w:t>4</w:t>
      </w:r>
      <w:r w:rsidRPr="001F3046">
        <w:rPr>
          <w:rFonts w:ascii="Times New Roman" w:eastAsia="標楷體" w:hAnsi="Times New Roman" w:cs="Times New Roman" w:hint="eastAsia"/>
          <w:szCs w:val="24"/>
        </w:rPr>
        <w:t>處。</w:t>
      </w:r>
    </w:p>
    <w:p w14:paraId="4A4F02ED" w14:textId="4671C533" w:rsidR="00FC5936" w:rsidRPr="001F3046" w:rsidRDefault="00FC5936" w:rsidP="00D27FE1">
      <w:pPr>
        <w:pStyle w:val="a3"/>
        <w:numPr>
          <w:ilvl w:val="0"/>
          <w:numId w:val="13"/>
        </w:numPr>
        <w:spacing w:line="480" w:lineRule="exact"/>
        <w:ind w:leftChars="0" w:left="1246" w:hanging="229"/>
        <w:jc w:val="both"/>
        <w:rPr>
          <w:rFonts w:ascii="Times New Roman" w:eastAsia="標楷體" w:hAnsi="Times New Roman" w:cs="Times New Roman"/>
          <w:szCs w:val="24"/>
        </w:rPr>
      </w:pPr>
      <w:r w:rsidRPr="001F3046">
        <w:rPr>
          <w:rFonts w:ascii="Times New Roman" w:eastAsia="標楷體" w:hAnsi="Times New Roman" w:cs="Times New Roman" w:hint="eastAsia"/>
          <w:szCs w:val="24"/>
        </w:rPr>
        <w:t>頂樓</w:t>
      </w:r>
      <w:r w:rsidRPr="001F3046">
        <w:rPr>
          <w:rFonts w:ascii="Times New Roman" w:eastAsia="標楷體" w:hAnsi="Times New Roman" w:cs="Times New Roman" w:hint="eastAsia"/>
          <w:szCs w:val="24"/>
        </w:rPr>
        <w:t>/</w:t>
      </w:r>
      <w:r w:rsidRPr="001F3046">
        <w:rPr>
          <w:rFonts w:ascii="Times New Roman" w:eastAsia="標楷體" w:hAnsi="Times New Roman" w:cs="Times New Roman" w:hint="eastAsia"/>
          <w:szCs w:val="24"/>
        </w:rPr>
        <w:t>電機</w:t>
      </w:r>
      <w:r w:rsidRPr="001F3046">
        <w:rPr>
          <w:rFonts w:ascii="Times New Roman" w:eastAsia="標楷體" w:hAnsi="Times New Roman" w:cs="Times New Roman" w:hint="eastAsia"/>
          <w:szCs w:val="24"/>
        </w:rPr>
        <w:t>(</w:t>
      </w:r>
      <w:r w:rsidRPr="001F3046">
        <w:rPr>
          <w:rFonts w:ascii="Times New Roman" w:eastAsia="標楷體" w:hAnsi="Times New Roman" w:cs="Times New Roman" w:hint="eastAsia"/>
          <w:szCs w:val="24"/>
        </w:rPr>
        <w:t>氣</w:t>
      </w:r>
      <w:r w:rsidRPr="001F3046">
        <w:rPr>
          <w:rFonts w:ascii="Times New Roman" w:eastAsia="標楷體" w:hAnsi="Times New Roman" w:cs="Times New Roman" w:hint="eastAsia"/>
          <w:szCs w:val="24"/>
        </w:rPr>
        <w:t>)</w:t>
      </w:r>
      <w:r w:rsidRPr="001F3046">
        <w:rPr>
          <w:rFonts w:ascii="Times New Roman" w:eastAsia="標楷體" w:hAnsi="Times New Roman" w:cs="Times New Roman" w:hint="eastAsia"/>
          <w:szCs w:val="24"/>
        </w:rPr>
        <w:t>室</w:t>
      </w:r>
      <w:r w:rsidRPr="001F3046">
        <w:rPr>
          <w:rFonts w:ascii="Times New Roman" w:eastAsia="標楷體" w:hAnsi="Times New Roman" w:cs="Times New Roman" w:hint="eastAsia"/>
          <w:szCs w:val="24"/>
        </w:rPr>
        <w:t>/</w:t>
      </w:r>
      <w:r w:rsidRPr="001F3046">
        <w:rPr>
          <w:rFonts w:ascii="Times New Roman" w:eastAsia="標楷體" w:hAnsi="Times New Roman" w:cs="Times New Roman" w:hint="eastAsia"/>
          <w:szCs w:val="24"/>
        </w:rPr>
        <w:t>辦公室</w:t>
      </w:r>
      <w:r w:rsidRPr="001F3046">
        <w:rPr>
          <w:rFonts w:ascii="Times New Roman" w:eastAsia="標楷體" w:hAnsi="Times New Roman" w:cs="Times New Roman" w:hint="eastAsia"/>
          <w:szCs w:val="24"/>
        </w:rPr>
        <w:t>/</w:t>
      </w:r>
      <w:r w:rsidR="00CC001B" w:rsidRPr="001F3046">
        <w:rPr>
          <w:rFonts w:ascii="Times New Roman" w:eastAsia="標楷體" w:hAnsi="Times New Roman" w:cs="Times New Roman" w:hint="eastAsia"/>
          <w:szCs w:val="24"/>
        </w:rPr>
        <w:t>教室</w:t>
      </w:r>
      <w:r w:rsidR="00CC001B" w:rsidRPr="001F3046">
        <w:rPr>
          <w:rFonts w:ascii="Times New Roman" w:eastAsia="標楷體" w:hAnsi="Times New Roman" w:cs="Times New Roman" w:hint="eastAsia"/>
          <w:szCs w:val="24"/>
        </w:rPr>
        <w:t>/</w:t>
      </w:r>
      <w:r w:rsidRPr="001F3046">
        <w:rPr>
          <w:rFonts w:ascii="Times New Roman" w:eastAsia="標楷體" w:hAnsi="Times New Roman" w:cs="Times New Roman" w:hint="eastAsia"/>
          <w:szCs w:val="24"/>
        </w:rPr>
        <w:t>閒置空間等</w:t>
      </w:r>
      <w:r w:rsidR="00D27FE1" w:rsidRPr="001F3046">
        <w:rPr>
          <w:rFonts w:ascii="Times New Roman" w:eastAsia="標楷體" w:hAnsi="Times New Roman" w:cs="Times New Roman" w:hint="eastAsia"/>
          <w:szCs w:val="24"/>
        </w:rPr>
        <w:t>一般場所</w:t>
      </w:r>
      <w:r w:rsidRPr="001F3046">
        <w:rPr>
          <w:rFonts w:ascii="Times New Roman" w:eastAsia="標楷體" w:hAnsi="Times New Roman" w:cs="Times New Roman" w:hint="eastAsia"/>
          <w:szCs w:val="24"/>
        </w:rPr>
        <w:t>至少</w:t>
      </w:r>
      <w:r w:rsidRPr="001F3046">
        <w:rPr>
          <w:rFonts w:ascii="Times New Roman" w:eastAsia="標楷體" w:hAnsi="Times New Roman" w:cs="Times New Roman" w:hint="eastAsia"/>
          <w:szCs w:val="24"/>
        </w:rPr>
        <w:t>2</w:t>
      </w:r>
      <w:r w:rsidRPr="001F3046">
        <w:rPr>
          <w:rFonts w:ascii="Times New Roman" w:eastAsia="標楷體" w:hAnsi="Times New Roman" w:cs="Times New Roman" w:hint="eastAsia"/>
          <w:szCs w:val="24"/>
        </w:rPr>
        <w:t>處。</w:t>
      </w:r>
    </w:p>
    <w:p w14:paraId="2C59C4C6" w14:textId="014C5F57" w:rsidR="00D27FE1" w:rsidRPr="001F3046" w:rsidRDefault="00D27FE1" w:rsidP="00D27FE1">
      <w:pPr>
        <w:pStyle w:val="a3"/>
        <w:numPr>
          <w:ilvl w:val="0"/>
          <w:numId w:val="12"/>
        </w:numPr>
        <w:spacing w:line="480" w:lineRule="exact"/>
        <w:ind w:leftChars="0" w:left="993" w:hanging="302"/>
        <w:jc w:val="both"/>
        <w:rPr>
          <w:rFonts w:ascii="Times New Roman" w:eastAsia="標楷體" w:hAnsi="Times New Roman" w:cs="Times New Roman"/>
          <w:szCs w:val="24"/>
        </w:rPr>
      </w:pPr>
      <w:r w:rsidRPr="001F3046">
        <w:rPr>
          <w:rFonts w:ascii="Times New Roman" w:eastAsia="標楷體" w:hAnsi="Times New Roman" w:cs="Times New Roman" w:hint="eastAsia"/>
          <w:szCs w:val="24"/>
        </w:rPr>
        <w:t>無設置</w:t>
      </w:r>
      <w:r w:rsidRPr="001F3046">
        <w:rPr>
          <w:rFonts w:ascii="Times New Roman" w:eastAsia="標楷體" w:hAnsi="Times New Roman" w:cs="Times New Roman" w:hint="eastAsia"/>
          <w:spacing w:val="-1"/>
        </w:rPr>
        <w:t>實驗場所，僅有一般場所之</w:t>
      </w:r>
      <w:r w:rsidR="00603835" w:rsidRPr="001F3046">
        <w:rPr>
          <w:rFonts w:ascii="Times New Roman" w:eastAsia="標楷體" w:hAnsi="Times New Roman" w:cs="Times New Roman" w:hint="eastAsia"/>
          <w:szCs w:val="24"/>
        </w:rPr>
        <w:t>教學單位</w:t>
      </w:r>
      <w:r w:rsidRPr="001F3046">
        <w:rPr>
          <w:rFonts w:ascii="Times New Roman" w:eastAsia="標楷體" w:hAnsi="Times New Roman" w:cs="Times New Roman" w:hint="eastAsia"/>
          <w:spacing w:val="-1"/>
        </w:rPr>
        <w:t>：</w:t>
      </w:r>
    </w:p>
    <w:p w14:paraId="649B69DF" w14:textId="0A537796" w:rsidR="001145C8" w:rsidRPr="001F3046" w:rsidRDefault="001145C8" w:rsidP="00D27FE1">
      <w:pPr>
        <w:pStyle w:val="a3"/>
        <w:numPr>
          <w:ilvl w:val="0"/>
          <w:numId w:val="21"/>
        </w:numPr>
        <w:spacing w:line="480" w:lineRule="exact"/>
        <w:ind w:leftChars="0" w:left="1246" w:hanging="229"/>
        <w:jc w:val="both"/>
        <w:rPr>
          <w:rFonts w:ascii="Times New Roman" w:eastAsia="標楷體" w:hAnsi="Times New Roman" w:cs="Times New Roman"/>
          <w:szCs w:val="24"/>
        </w:rPr>
      </w:pPr>
      <w:r w:rsidRPr="001F3046">
        <w:rPr>
          <w:rFonts w:ascii="Times New Roman" w:eastAsia="標楷體" w:hAnsi="Times New Roman" w:cs="Times New Roman" w:hint="eastAsia"/>
          <w:szCs w:val="24"/>
        </w:rPr>
        <w:t>至少每三年稽核一次</w:t>
      </w:r>
      <w:r w:rsidR="001448C6" w:rsidRPr="001F3046">
        <w:rPr>
          <w:rFonts w:ascii="Times New Roman" w:eastAsia="標楷體" w:hAnsi="Times New Roman" w:cs="Times New Roman" w:hint="eastAsia"/>
          <w:szCs w:val="24"/>
        </w:rPr>
        <w:t>，由單位自行辦理</w:t>
      </w:r>
      <w:r w:rsidRPr="001F3046">
        <w:rPr>
          <w:rFonts w:ascii="Times New Roman" w:eastAsia="標楷體" w:hAnsi="Times New Roman" w:cs="Times New Roman" w:hint="eastAsia"/>
          <w:szCs w:val="24"/>
        </w:rPr>
        <w:t>。</w:t>
      </w:r>
    </w:p>
    <w:p w14:paraId="0A7FE350" w14:textId="37C7C621" w:rsidR="00D27FE1" w:rsidRPr="001F3046" w:rsidRDefault="00F917CD" w:rsidP="00D27FE1">
      <w:pPr>
        <w:pStyle w:val="a3"/>
        <w:numPr>
          <w:ilvl w:val="0"/>
          <w:numId w:val="21"/>
        </w:numPr>
        <w:spacing w:line="480" w:lineRule="exact"/>
        <w:ind w:leftChars="0" w:left="1246" w:hanging="229"/>
        <w:jc w:val="both"/>
        <w:rPr>
          <w:rFonts w:ascii="Times New Roman" w:eastAsia="標楷體" w:hAnsi="Times New Roman" w:cs="Times New Roman"/>
          <w:szCs w:val="24"/>
        </w:rPr>
      </w:pPr>
      <w:r w:rsidRPr="001F3046">
        <w:rPr>
          <w:rFonts w:ascii="Times New Roman" w:eastAsia="標楷體" w:hAnsi="Times New Roman" w:cs="Times New Roman" w:hint="eastAsia"/>
          <w:szCs w:val="24"/>
        </w:rPr>
        <w:lastRenderedPageBreak/>
        <w:t>辦公室或教室</w:t>
      </w:r>
      <w:r w:rsidR="00D27FE1" w:rsidRPr="001F3046">
        <w:rPr>
          <w:rFonts w:ascii="Times New Roman" w:eastAsia="標楷體" w:hAnsi="Times New Roman" w:cs="Times New Roman" w:hint="eastAsia"/>
          <w:szCs w:val="24"/>
        </w:rPr>
        <w:t>至少</w:t>
      </w:r>
      <w:r w:rsidR="00D27FE1" w:rsidRPr="001F3046">
        <w:rPr>
          <w:rFonts w:ascii="Times New Roman" w:eastAsia="標楷體" w:hAnsi="Times New Roman" w:cs="Times New Roman" w:hint="eastAsia"/>
          <w:szCs w:val="24"/>
        </w:rPr>
        <w:t>4</w:t>
      </w:r>
      <w:r w:rsidR="00D27FE1" w:rsidRPr="001F3046">
        <w:rPr>
          <w:rFonts w:ascii="Times New Roman" w:eastAsia="標楷體" w:hAnsi="Times New Roman" w:cs="Times New Roman" w:hint="eastAsia"/>
          <w:szCs w:val="24"/>
        </w:rPr>
        <w:t>處。</w:t>
      </w:r>
    </w:p>
    <w:p w14:paraId="3B5EFBA7" w14:textId="0250068F" w:rsidR="00D27FE1" w:rsidRPr="001F3046" w:rsidRDefault="00D27FE1" w:rsidP="00D27FE1">
      <w:pPr>
        <w:pStyle w:val="a3"/>
        <w:numPr>
          <w:ilvl w:val="0"/>
          <w:numId w:val="21"/>
        </w:numPr>
        <w:spacing w:line="480" w:lineRule="exact"/>
        <w:ind w:leftChars="0" w:left="1246" w:hanging="229"/>
        <w:jc w:val="both"/>
        <w:rPr>
          <w:rFonts w:ascii="Times New Roman" w:eastAsia="標楷體" w:hAnsi="Times New Roman" w:cs="Times New Roman"/>
          <w:szCs w:val="24"/>
        </w:rPr>
      </w:pPr>
      <w:r w:rsidRPr="001F3046">
        <w:rPr>
          <w:rFonts w:ascii="Times New Roman" w:eastAsia="標楷體" w:hAnsi="Times New Roman" w:cs="Times New Roman" w:hint="eastAsia"/>
          <w:szCs w:val="24"/>
        </w:rPr>
        <w:t>頂樓</w:t>
      </w:r>
      <w:r w:rsidRPr="001F3046">
        <w:rPr>
          <w:rFonts w:ascii="Times New Roman" w:eastAsia="標楷體" w:hAnsi="Times New Roman" w:cs="Times New Roman" w:hint="eastAsia"/>
          <w:szCs w:val="24"/>
        </w:rPr>
        <w:t>/</w:t>
      </w:r>
      <w:r w:rsidRPr="001F3046">
        <w:rPr>
          <w:rFonts w:ascii="Times New Roman" w:eastAsia="標楷體" w:hAnsi="Times New Roman" w:cs="Times New Roman" w:hint="eastAsia"/>
          <w:szCs w:val="24"/>
        </w:rPr>
        <w:t>電機</w:t>
      </w:r>
      <w:r w:rsidRPr="001F3046">
        <w:rPr>
          <w:rFonts w:ascii="Times New Roman" w:eastAsia="標楷體" w:hAnsi="Times New Roman" w:cs="Times New Roman" w:hint="eastAsia"/>
          <w:szCs w:val="24"/>
        </w:rPr>
        <w:t>(</w:t>
      </w:r>
      <w:r w:rsidRPr="001F3046">
        <w:rPr>
          <w:rFonts w:ascii="Times New Roman" w:eastAsia="標楷體" w:hAnsi="Times New Roman" w:cs="Times New Roman" w:hint="eastAsia"/>
          <w:szCs w:val="24"/>
        </w:rPr>
        <w:t>氣</w:t>
      </w:r>
      <w:r w:rsidRPr="001F3046">
        <w:rPr>
          <w:rFonts w:ascii="Times New Roman" w:eastAsia="標楷體" w:hAnsi="Times New Roman" w:cs="Times New Roman" w:hint="eastAsia"/>
          <w:szCs w:val="24"/>
        </w:rPr>
        <w:t>)</w:t>
      </w:r>
      <w:r w:rsidRPr="001F3046">
        <w:rPr>
          <w:rFonts w:ascii="Times New Roman" w:eastAsia="標楷體" w:hAnsi="Times New Roman" w:cs="Times New Roman" w:hint="eastAsia"/>
          <w:szCs w:val="24"/>
        </w:rPr>
        <w:t>室</w:t>
      </w:r>
      <w:r w:rsidRPr="001F3046">
        <w:rPr>
          <w:rFonts w:ascii="Times New Roman" w:eastAsia="標楷體" w:hAnsi="Times New Roman" w:cs="Times New Roman" w:hint="eastAsia"/>
          <w:szCs w:val="24"/>
        </w:rPr>
        <w:t>/</w:t>
      </w:r>
      <w:r w:rsidRPr="001F3046">
        <w:rPr>
          <w:rFonts w:ascii="Times New Roman" w:eastAsia="標楷體" w:hAnsi="Times New Roman" w:cs="Times New Roman" w:hint="eastAsia"/>
          <w:szCs w:val="24"/>
        </w:rPr>
        <w:t>閒置空間</w:t>
      </w:r>
      <w:r w:rsidR="00F917CD" w:rsidRPr="001F3046">
        <w:rPr>
          <w:rFonts w:ascii="Times New Roman" w:eastAsia="標楷體" w:hAnsi="Times New Roman" w:cs="Times New Roman" w:hint="eastAsia"/>
          <w:szCs w:val="24"/>
        </w:rPr>
        <w:t>/</w:t>
      </w:r>
      <w:r w:rsidR="00F917CD" w:rsidRPr="001F3046">
        <w:rPr>
          <w:rFonts w:ascii="Times New Roman" w:eastAsia="標楷體" w:hAnsi="Times New Roman" w:cs="Times New Roman" w:hint="eastAsia"/>
          <w:szCs w:val="24"/>
        </w:rPr>
        <w:t>公共空間</w:t>
      </w:r>
      <w:r w:rsidR="00CC001B" w:rsidRPr="001F3046">
        <w:rPr>
          <w:rFonts w:ascii="Times New Roman" w:eastAsia="標楷體" w:hAnsi="Times New Roman" w:cs="Times New Roman" w:hint="eastAsia"/>
          <w:szCs w:val="24"/>
        </w:rPr>
        <w:t>等</w:t>
      </w:r>
      <w:r w:rsidRPr="001F3046">
        <w:rPr>
          <w:rFonts w:ascii="Times New Roman" w:eastAsia="標楷體" w:hAnsi="Times New Roman" w:cs="Times New Roman" w:hint="eastAsia"/>
          <w:szCs w:val="24"/>
        </w:rPr>
        <w:t>至少</w:t>
      </w:r>
      <w:r w:rsidRPr="001F3046">
        <w:rPr>
          <w:rFonts w:ascii="Times New Roman" w:eastAsia="標楷體" w:hAnsi="Times New Roman" w:cs="Times New Roman" w:hint="eastAsia"/>
          <w:szCs w:val="24"/>
        </w:rPr>
        <w:t>2</w:t>
      </w:r>
      <w:r w:rsidRPr="001F3046">
        <w:rPr>
          <w:rFonts w:ascii="Times New Roman" w:eastAsia="標楷體" w:hAnsi="Times New Roman" w:cs="Times New Roman" w:hint="eastAsia"/>
          <w:szCs w:val="24"/>
        </w:rPr>
        <w:t>處。</w:t>
      </w:r>
    </w:p>
    <w:p w14:paraId="69FA25AB" w14:textId="56D48EBE" w:rsidR="00C860FE" w:rsidRPr="001F3046" w:rsidRDefault="00C860FE" w:rsidP="00FC5936">
      <w:pPr>
        <w:pStyle w:val="a3"/>
        <w:numPr>
          <w:ilvl w:val="0"/>
          <w:numId w:val="12"/>
        </w:numPr>
        <w:spacing w:line="480" w:lineRule="exact"/>
        <w:ind w:leftChars="0" w:left="993" w:hanging="302"/>
        <w:jc w:val="both"/>
        <w:rPr>
          <w:rFonts w:ascii="Times New Roman" w:eastAsia="標楷體" w:hAnsi="Times New Roman" w:cs="Times New Roman"/>
          <w:szCs w:val="24"/>
        </w:rPr>
      </w:pPr>
      <w:r w:rsidRPr="001F3046">
        <w:rPr>
          <w:rFonts w:ascii="Times New Roman" w:eastAsia="標楷體" w:hAnsi="Times New Roman" w:cs="Times New Roman" w:hint="eastAsia"/>
          <w:szCs w:val="24"/>
        </w:rPr>
        <w:t>行政單位</w:t>
      </w:r>
      <w:r w:rsidR="00CA03FB" w:rsidRPr="001F3046">
        <w:rPr>
          <w:rFonts w:ascii="Times New Roman" w:eastAsia="標楷體" w:hAnsi="Times New Roman" w:cs="Times New Roman" w:hint="eastAsia"/>
          <w:szCs w:val="24"/>
        </w:rPr>
        <w:t>、</w:t>
      </w:r>
      <w:proofErr w:type="gramStart"/>
      <w:r w:rsidR="00603835" w:rsidRPr="001F3046">
        <w:rPr>
          <w:rFonts w:ascii="Times New Roman" w:eastAsia="標楷體" w:hAnsi="Times New Roman" w:cs="Times New Roman" w:hint="eastAsia"/>
          <w:spacing w:val="-1"/>
        </w:rPr>
        <w:t>產學處統合</w:t>
      </w:r>
      <w:proofErr w:type="gramEnd"/>
      <w:r w:rsidR="004C27D1" w:rsidRPr="001F3046">
        <w:rPr>
          <w:rFonts w:ascii="Times New Roman" w:eastAsia="標楷體" w:hAnsi="Times New Roman" w:cs="Times New Roman" w:hint="eastAsia"/>
          <w:spacing w:val="-1"/>
        </w:rPr>
        <w:t>管理</w:t>
      </w:r>
      <w:r w:rsidR="00603835" w:rsidRPr="001F3046">
        <w:rPr>
          <w:rFonts w:ascii="Times New Roman" w:eastAsia="標楷體" w:hAnsi="Times New Roman" w:cs="Times New Roman" w:hint="eastAsia"/>
          <w:spacing w:val="-1"/>
        </w:rPr>
        <w:t>之研究中心</w:t>
      </w:r>
      <w:r w:rsidRPr="001F3046">
        <w:rPr>
          <w:rFonts w:ascii="Times New Roman" w:eastAsia="標楷體" w:hAnsi="Times New Roman" w:cs="Times New Roman" w:hint="eastAsia"/>
          <w:spacing w:val="-1"/>
        </w:rPr>
        <w:t>：</w:t>
      </w:r>
    </w:p>
    <w:p w14:paraId="1664FBF2" w14:textId="077DBE85" w:rsidR="00C860FE" w:rsidRPr="001F3046" w:rsidRDefault="001145C8" w:rsidP="00C860FE">
      <w:pPr>
        <w:pStyle w:val="a3"/>
        <w:numPr>
          <w:ilvl w:val="0"/>
          <w:numId w:val="22"/>
        </w:numPr>
        <w:spacing w:line="480" w:lineRule="exact"/>
        <w:ind w:leftChars="0" w:left="1246" w:hanging="229"/>
        <w:jc w:val="both"/>
        <w:rPr>
          <w:rFonts w:ascii="Times New Roman" w:eastAsia="標楷體" w:hAnsi="Times New Roman" w:cs="Times New Roman"/>
          <w:spacing w:val="-1"/>
        </w:rPr>
      </w:pPr>
      <w:r w:rsidRPr="001F3046">
        <w:rPr>
          <w:rFonts w:ascii="Times New Roman" w:eastAsia="標楷體" w:hAnsi="Times New Roman" w:cs="Times New Roman" w:hint="eastAsia"/>
          <w:spacing w:val="-1"/>
        </w:rPr>
        <w:t>至少每年稽核一次，</w:t>
      </w:r>
      <w:r w:rsidR="00C860FE" w:rsidRPr="001F3046">
        <w:rPr>
          <w:rFonts w:ascii="Times New Roman" w:eastAsia="標楷體" w:hAnsi="Times New Roman" w:cs="Times New Roman" w:hint="eastAsia"/>
          <w:spacing w:val="-1"/>
        </w:rPr>
        <w:t>由環科中心統籌辦理。</w:t>
      </w:r>
    </w:p>
    <w:p w14:paraId="66357F72" w14:textId="418B0FBC" w:rsidR="00C860FE" w:rsidRPr="001F3046" w:rsidRDefault="00C860FE" w:rsidP="00C860FE">
      <w:pPr>
        <w:pStyle w:val="a3"/>
        <w:numPr>
          <w:ilvl w:val="0"/>
          <w:numId w:val="22"/>
        </w:numPr>
        <w:spacing w:line="480" w:lineRule="exact"/>
        <w:ind w:leftChars="0" w:left="1246" w:hanging="229"/>
        <w:jc w:val="both"/>
        <w:rPr>
          <w:rFonts w:ascii="Times New Roman" w:eastAsia="標楷體" w:hAnsi="Times New Roman" w:cs="Times New Roman"/>
          <w:szCs w:val="24"/>
        </w:rPr>
      </w:pPr>
      <w:r w:rsidRPr="001F3046">
        <w:rPr>
          <w:rFonts w:ascii="Times New Roman" w:eastAsia="標楷體" w:hAnsi="Times New Roman" w:cs="Times New Roman" w:hint="eastAsia"/>
          <w:spacing w:val="-1"/>
        </w:rPr>
        <w:t>每</w:t>
      </w:r>
      <w:r w:rsidR="00ED45AE" w:rsidRPr="001F3046">
        <w:rPr>
          <w:rFonts w:ascii="Times New Roman" w:eastAsia="標楷體" w:hAnsi="Times New Roman" w:cs="Times New Roman" w:hint="eastAsia"/>
          <w:spacing w:val="-1"/>
        </w:rPr>
        <w:t>次</w:t>
      </w:r>
      <w:r w:rsidR="004A1AC2" w:rsidRPr="001F3046">
        <w:rPr>
          <w:rFonts w:ascii="Times New Roman" w:eastAsia="標楷體" w:hAnsi="Times New Roman" w:cs="Times New Roman" w:hint="eastAsia"/>
          <w:spacing w:val="-1"/>
        </w:rPr>
        <w:t>至少</w:t>
      </w:r>
      <w:r w:rsidR="00CC001B" w:rsidRPr="001F3046">
        <w:rPr>
          <w:rFonts w:ascii="Times New Roman" w:eastAsia="標楷體" w:hAnsi="Times New Roman" w:cs="Times New Roman" w:hint="eastAsia"/>
          <w:spacing w:val="-1"/>
        </w:rPr>
        <w:t>安排</w:t>
      </w:r>
      <w:r w:rsidR="004A1AC2" w:rsidRPr="001F3046">
        <w:rPr>
          <w:rFonts w:ascii="Times New Roman" w:eastAsia="標楷體" w:hAnsi="Times New Roman" w:cs="Times New Roman" w:hint="eastAsia"/>
          <w:spacing w:val="-1"/>
        </w:rPr>
        <w:t>2</w:t>
      </w:r>
      <w:r w:rsidR="004A1AC2" w:rsidRPr="001F3046">
        <w:rPr>
          <w:rFonts w:ascii="Times New Roman" w:eastAsia="標楷體" w:hAnsi="Times New Roman" w:cs="Times New Roman" w:hint="eastAsia"/>
          <w:spacing w:val="-1"/>
        </w:rPr>
        <w:t>個</w:t>
      </w:r>
      <w:r w:rsidR="00CA03FB" w:rsidRPr="001F3046">
        <w:rPr>
          <w:rFonts w:ascii="Times New Roman" w:eastAsia="標楷體" w:hAnsi="Times New Roman" w:cs="Times New Roman" w:hint="eastAsia"/>
          <w:spacing w:val="-1"/>
        </w:rPr>
        <w:t>行政單位與</w:t>
      </w:r>
      <w:r w:rsidR="00CA03FB" w:rsidRPr="001F3046">
        <w:rPr>
          <w:rFonts w:ascii="Times New Roman" w:eastAsia="標楷體" w:hAnsi="Times New Roman" w:cs="Times New Roman" w:hint="eastAsia"/>
          <w:spacing w:val="-1"/>
        </w:rPr>
        <w:t>2</w:t>
      </w:r>
      <w:r w:rsidR="00CA03FB" w:rsidRPr="001F3046">
        <w:rPr>
          <w:rFonts w:ascii="Times New Roman" w:eastAsia="標楷體" w:hAnsi="Times New Roman" w:cs="Times New Roman" w:hint="eastAsia"/>
          <w:spacing w:val="-1"/>
        </w:rPr>
        <w:t>個</w:t>
      </w:r>
      <w:proofErr w:type="gramStart"/>
      <w:r w:rsidR="00CA03FB" w:rsidRPr="001F3046">
        <w:rPr>
          <w:rFonts w:ascii="Times New Roman" w:eastAsia="標楷體" w:hAnsi="Times New Roman" w:cs="Times New Roman" w:hint="eastAsia"/>
          <w:spacing w:val="-1"/>
        </w:rPr>
        <w:t>產學處統合</w:t>
      </w:r>
      <w:proofErr w:type="gramEnd"/>
      <w:r w:rsidR="00CA03FB" w:rsidRPr="001F3046">
        <w:rPr>
          <w:rFonts w:ascii="Times New Roman" w:eastAsia="標楷體" w:hAnsi="Times New Roman" w:cs="Times New Roman" w:hint="eastAsia"/>
          <w:spacing w:val="-1"/>
        </w:rPr>
        <w:t>管理之研究中心</w:t>
      </w:r>
      <w:r w:rsidRPr="001F3046">
        <w:rPr>
          <w:rFonts w:ascii="Times New Roman" w:eastAsia="標楷體" w:hAnsi="Times New Roman" w:cs="Times New Roman" w:hint="eastAsia"/>
          <w:spacing w:val="-1"/>
        </w:rPr>
        <w:t>進行稽核</w:t>
      </w:r>
      <w:r w:rsidR="00EE4EFD" w:rsidRPr="001F3046">
        <w:rPr>
          <w:rFonts w:ascii="Times New Roman" w:eastAsia="標楷體" w:hAnsi="Times New Roman" w:cs="Times New Roman" w:hint="eastAsia"/>
          <w:spacing w:val="-1"/>
        </w:rPr>
        <w:t>，未受</w:t>
      </w:r>
      <w:proofErr w:type="gramStart"/>
      <w:r w:rsidR="00EE4EFD" w:rsidRPr="001F3046">
        <w:rPr>
          <w:rFonts w:ascii="Times New Roman" w:eastAsia="標楷體" w:hAnsi="Times New Roman" w:cs="Times New Roman" w:hint="eastAsia"/>
          <w:spacing w:val="-1"/>
        </w:rPr>
        <w:t>稽</w:t>
      </w:r>
      <w:proofErr w:type="gramEnd"/>
      <w:r w:rsidR="00EE4EFD" w:rsidRPr="001F3046">
        <w:rPr>
          <w:rFonts w:ascii="Times New Roman" w:eastAsia="標楷體" w:hAnsi="Times New Roman" w:cs="Times New Roman" w:hint="eastAsia"/>
          <w:spacing w:val="-1"/>
        </w:rPr>
        <w:t>單位</w:t>
      </w:r>
      <w:proofErr w:type="gramStart"/>
      <w:r w:rsidR="00EE4EFD" w:rsidRPr="001F3046">
        <w:rPr>
          <w:rFonts w:ascii="Times New Roman" w:eastAsia="標楷體" w:hAnsi="Times New Roman" w:cs="Times New Roman" w:hint="eastAsia"/>
          <w:spacing w:val="-1"/>
        </w:rPr>
        <w:t>應依當年度</w:t>
      </w:r>
      <w:proofErr w:type="gramEnd"/>
      <w:r w:rsidR="00EE4EFD" w:rsidRPr="001F3046">
        <w:rPr>
          <w:rFonts w:ascii="Times New Roman" w:eastAsia="標楷體" w:hAnsi="Times New Roman" w:cs="Times New Roman" w:hint="eastAsia"/>
          <w:spacing w:val="-1"/>
        </w:rPr>
        <w:t>稽核結果自行檢視工作場所</w:t>
      </w:r>
      <w:r w:rsidRPr="001F3046">
        <w:rPr>
          <w:rFonts w:ascii="Times New Roman" w:eastAsia="標楷體" w:hAnsi="Times New Roman" w:cs="Times New Roman" w:hint="eastAsia"/>
          <w:spacing w:val="-1"/>
        </w:rPr>
        <w:t>。</w:t>
      </w:r>
    </w:p>
    <w:p w14:paraId="50165864" w14:textId="64FD48AF" w:rsidR="00C860FE" w:rsidRPr="001F3046" w:rsidRDefault="00296541" w:rsidP="00C860FE">
      <w:pPr>
        <w:pStyle w:val="a3"/>
        <w:numPr>
          <w:ilvl w:val="0"/>
          <w:numId w:val="12"/>
        </w:numPr>
        <w:spacing w:line="480" w:lineRule="exact"/>
        <w:ind w:leftChars="0" w:left="993" w:hanging="302"/>
        <w:jc w:val="both"/>
        <w:rPr>
          <w:rFonts w:ascii="Times New Roman" w:eastAsia="標楷體" w:hAnsi="Times New Roman" w:cs="Times New Roman"/>
          <w:szCs w:val="24"/>
        </w:rPr>
      </w:pPr>
      <w:r w:rsidRPr="001F3046">
        <w:rPr>
          <w:rFonts w:ascii="Times New Roman" w:eastAsia="標楷體" w:hAnsi="Times New Roman" w:cs="Times New Roman" w:hint="eastAsia"/>
          <w:szCs w:val="24"/>
        </w:rPr>
        <w:t>稽核場所</w:t>
      </w:r>
      <w:r w:rsidR="001145C8" w:rsidRPr="001F3046">
        <w:rPr>
          <w:rFonts w:ascii="Times New Roman" w:eastAsia="標楷體" w:hAnsi="Times New Roman" w:cs="Times New Roman" w:hint="eastAsia"/>
          <w:szCs w:val="24"/>
        </w:rPr>
        <w:t>應</w:t>
      </w:r>
      <w:r w:rsidR="00FC5936" w:rsidRPr="001F3046">
        <w:rPr>
          <w:rFonts w:ascii="Times New Roman" w:eastAsia="標楷體" w:hAnsi="Times New Roman" w:cs="Times New Roman" w:hint="eastAsia"/>
          <w:szCs w:val="24"/>
        </w:rPr>
        <w:t>優先安排尚未稽核、曾發生災害、風險較高或前次未完成改善之場所。</w:t>
      </w:r>
    </w:p>
    <w:p w14:paraId="51A00F2D" w14:textId="6667D4A0" w:rsidR="00296541" w:rsidRPr="001F3046" w:rsidRDefault="00296541" w:rsidP="00FC5936">
      <w:pPr>
        <w:pStyle w:val="a3"/>
        <w:numPr>
          <w:ilvl w:val="0"/>
          <w:numId w:val="12"/>
        </w:numPr>
        <w:spacing w:line="480" w:lineRule="exact"/>
        <w:ind w:leftChars="0" w:left="993" w:hanging="302"/>
        <w:jc w:val="both"/>
        <w:rPr>
          <w:rFonts w:ascii="Times New Roman" w:eastAsia="標楷體" w:hAnsi="Times New Roman" w:cs="Times New Roman"/>
        </w:rPr>
      </w:pPr>
      <w:r w:rsidRPr="001F3046">
        <w:rPr>
          <w:rFonts w:ascii="Times New Roman" w:eastAsia="標楷體" w:hAnsi="Times New Roman" w:cs="Times New Roman" w:hint="eastAsia"/>
        </w:rPr>
        <w:t>各單位應持續實施安全衛生稽核，並以循環方式辦理。當所屬場所已全數完成稽核後，應再依前項規定重新排定稽核計畫，確保各場所定期受查</w:t>
      </w:r>
      <w:r w:rsidR="0067226E" w:rsidRPr="001F3046">
        <w:rPr>
          <w:rFonts w:ascii="Times New Roman" w:eastAsia="標楷體" w:hAnsi="Times New Roman" w:cs="Times New Roman" w:hint="eastAsia"/>
          <w:spacing w:val="-1"/>
        </w:rPr>
        <w:t>。</w:t>
      </w:r>
    </w:p>
    <w:p w14:paraId="0F508413" w14:textId="759C92CE" w:rsidR="00D770D8" w:rsidRPr="001F3046" w:rsidRDefault="008B35FB" w:rsidP="00615B70">
      <w:pPr>
        <w:pStyle w:val="a3"/>
        <w:numPr>
          <w:ilvl w:val="0"/>
          <w:numId w:val="25"/>
        </w:numPr>
        <w:spacing w:line="480" w:lineRule="exact"/>
        <w:ind w:leftChars="0" w:left="993" w:hanging="567"/>
        <w:jc w:val="both"/>
        <w:rPr>
          <w:rFonts w:ascii="Times New Roman" w:eastAsia="標楷體" w:hAnsi="Times New Roman" w:cs="Times New Roman"/>
        </w:rPr>
      </w:pPr>
      <w:r w:rsidRPr="001F3046">
        <w:rPr>
          <w:rFonts w:ascii="Times New Roman" w:eastAsia="標楷體" w:hAnsi="Times New Roman" w:cs="Times New Roman" w:hint="eastAsia"/>
        </w:rPr>
        <w:t>稽核</w:t>
      </w:r>
      <w:r w:rsidR="00D770D8" w:rsidRPr="001F3046">
        <w:rPr>
          <w:rFonts w:ascii="Times New Roman" w:eastAsia="標楷體" w:hAnsi="Times New Roman" w:cs="Times New Roman" w:hint="eastAsia"/>
        </w:rPr>
        <w:t>委員</w:t>
      </w:r>
    </w:p>
    <w:p w14:paraId="44EDEEB3" w14:textId="0144B0AF" w:rsidR="002022B0" w:rsidRPr="001F3046" w:rsidRDefault="00AC6278" w:rsidP="00AC6278">
      <w:pPr>
        <w:pStyle w:val="a3"/>
        <w:numPr>
          <w:ilvl w:val="0"/>
          <w:numId w:val="24"/>
        </w:numPr>
        <w:spacing w:line="480" w:lineRule="exact"/>
        <w:ind w:leftChars="0" w:left="993" w:hanging="302"/>
        <w:jc w:val="both"/>
        <w:rPr>
          <w:rFonts w:ascii="Times New Roman" w:eastAsia="標楷體" w:hAnsi="Times New Roman" w:cs="Times New Roman"/>
        </w:rPr>
      </w:pPr>
      <w:r w:rsidRPr="001F3046">
        <w:rPr>
          <w:rFonts w:ascii="Times New Roman" w:eastAsia="標楷體" w:hAnsi="Times New Roman" w:cs="Times New Roman" w:hint="eastAsia"/>
        </w:rPr>
        <w:t>各單位自行</w:t>
      </w:r>
      <w:r w:rsidR="002022B0" w:rsidRPr="001F3046">
        <w:rPr>
          <w:rFonts w:ascii="Times New Roman" w:eastAsia="標楷體" w:hAnsi="Times New Roman" w:cs="Times New Roman" w:hint="eastAsia"/>
        </w:rPr>
        <w:t>邀請外部稽核委員，或與其他單位共同聘請</w:t>
      </w:r>
      <w:r w:rsidR="00F7345E" w:rsidRPr="001F3046">
        <w:rPr>
          <w:rFonts w:ascii="Times New Roman" w:eastAsia="標楷體" w:hAnsi="Times New Roman" w:cs="Times New Roman" w:hint="eastAsia"/>
        </w:rPr>
        <w:t>外部稽核</w:t>
      </w:r>
      <w:r w:rsidR="002022B0" w:rsidRPr="001F3046">
        <w:rPr>
          <w:rFonts w:ascii="Times New Roman" w:eastAsia="標楷體" w:hAnsi="Times New Roman" w:cs="Times New Roman" w:hint="eastAsia"/>
        </w:rPr>
        <w:t>委員辦理稽核。</w:t>
      </w:r>
    </w:p>
    <w:p w14:paraId="50DCE29D" w14:textId="10D96037" w:rsidR="00296541" w:rsidRPr="001F3046" w:rsidRDefault="002022B0" w:rsidP="00454B12">
      <w:pPr>
        <w:pStyle w:val="a3"/>
        <w:numPr>
          <w:ilvl w:val="0"/>
          <w:numId w:val="24"/>
        </w:numPr>
        <w:spacing w:line="480" w:lineRule="exact"/>
        <w:ind w:leftChars="0" w:left="993" w:hanging="302"/>
        <w:jc w:val="both"/>
        <w:rPr>
          <w:rFonts w:ascii="Times New Roman" w:eastAsia="標楷體" w:hAnsi="Times New Roman" w:cs="Times New Roman"/>
        </w:rPr>
      </w:pPr>
      <w:r w:rsidRPr="001F3046">
        <w:rPr>
          <w:rFonts w:ascii="Times New Roman" w:eastAsia="標楷體" w:hAnsi="Times New Roman" w:cs="Times New Roman" w:hint="eastAsia"/>
        </w:rPr>
        <w:t>委員可為</w:t>
      </w:r>
      <w:r w:rsidR="00AC6278" w:rsidRPr="001F3046">
        <w:rPr>
          <w:rFonts w:ascii="Times New Roman" w:eastAsia="標楷體" w:hAnsi="Times New Roman" w:cs="Times New Roman" w:hint="eastAsia"/>
        </w:rPr>
        <w:t>大專校院或業界具職業安全衛生專業之人員</w:t>
      </w:r>
      <w:r w:rsidR="00AC6278" w:rsidRPr="001F3046">
        <w:rPr>
          <w:rFonts w:ascii="Times New Roman" w:eastAsia="標楷體" w:hAnsi="Times New Roman" w:cs="Times New Roman" w:hint="eastAsia"/>
        </w:rPr>
        <w:t>(</w:t>
      </w:r>
      <w:r w:rsidR="00AC6278" w:rsidRPr="001F3046">
        <w:rPr>
          <w:rFonts w:ascii="Times New Roman" w:eastAsia="標楷體" w:hAnsi="Times New Roman" w:cs="Times New Roman" w:hint="eastAsia"/>
        </w:rPr>
        <w:t>如職業安全</w:t>
      </w:r>
      <w:r w:rsidR="001B54D3" w:rsidRPr="001F3046">
        <w:rPr>
          <w:rFonts w:ascii="Times New Roman" w:eastAsia="標楷體" w:hAnsi="Times New Roman" w:cs="Times New Roman" w:hint="eastAsia"/>
        </w:rPr>
        <w:t>/</w:t>
      </w:r>
      <w:r w:rsidR="00AC6278" w:rsidRPr="001F3046">
        <w:rPr>
          <w:rFonts w:ascii="Times New Roman" w:eastAsia="標楷體" w:hAnsi="Times New Roman" w:cs="Times New Roman" w:hint="eastAsia"/>
        </w:rPr>
        <w:t>衛生管理師、職業安全衛生管理員、退</w:t>
      </w:r>
      <w:r w:rsidR="0033088B" w:rsidRPr="001F3046">
        <w:rPr>
          <w:rFonts w:ascii="Times New Roman" w:eastAsia="標楷體" w:hAnsi="Times New Roman" w:cs="Times New Roman" w:hint="eastAsia"/>
        </w:rPr>
        <w:t>休</w:t>
      </w:r>
      <w:r w:rsidR="00AC6278" w:rsidRPr="001F3046">
        <w:rPr>
          <w:rFonts w:ascii="Times New Roman" w:eastAsia="標楷體" w:hAnsi="Times New Roman" w:cs="Times New Roman" w:hint="eastAsia"/>
        </w:rPr>
        <w:t>檢查員、</w:t>
      </w:r>
      <w:proofErr w:type="gramStart"/>
      <w:r w:rsidR="00AC6278" w:rsidRPr="001F3046">
        <w:rPr>
          <w:rFonts w:ascii="Times New Roman" w:eastAsia="標楷體" w:hAnsi="Times New Roman" w:cs="Times New Roman" w:hint="eastAsia"/>
        </w:rPr>
        <w:t>職安</w:t>
      </w:r>
      <w:r w:rsidR="009E6DAE" w:rsidRPr="001F3046">
        <w:rPr>
          <w:rFonts w:ascii="Times New Roman" w:eastAsia="標楷體" w:hAnsi="Times New Roman" w:cs="Times New Roman" w:hint="eastAsia"/>
        </w:rPr>
        <w:t>相關</w:t>
      </w:r>
      <w:proofErr w:type="gramEnd"/>
      <w:r w:rsidR="009E6DAE" w:rsidRPr="001F3046">
        <w:rPr>
          <w:rFonts w:ascii="Times New Roman" w:eastAsia="標楷體" w:hAnsi="Times New Roman" w:cs="Times New Roman" w:hint="eastAsia"/>
        </w:rPr>
        <w:t>科系</w:t>
      </w:r>
      <w:r w:rsidR="00AC6278" w:rsidRPr="001F3046">
        <w:rPr>
          <w:rFonts w:ascii="Times New Roman" w:eastAsia="標楷體" w:hAnsi="Times New Roman" w:cs="Times New Roman" w:hint="eastAsia"/>
        </w:rPr>
        <w:t>教師等</w:t>
      </w:r>
      <w:r w:rsidR="00AC6278" w:rsidRPr="001F3046">
        <w:rPr>
          <w:rFonts w:ascii="Times New Roman" w:eastAsia="標楷體" w:hAnsi="Times New Roman" w:cs="Times New Roman" w:hint="eastAsia"/>
        </w:rPr>
        <w:t>)</w:t>
      </w:r>
      <w:r w:rsidRPr="001F3046">
        <w:rPr>
          <w:rFonts w:ascii="Times New Roman" w:eastAsia="標楷體" w:hAnsi="Times New Roman" w:cs="Times New Roman" w:hint="eastAsia"/>
        </w:rPr>
        <w:t>，或</w:t>
      </w:r>
      <w:r w:rsidR="00296541" w:rsidRPr="001F3046">
        <w:rPr>
          <w:rFonts w:ascii="Times New Roman" w:eastAsia="標楷體" w:hAnsi="Times New Roman" w:cs="Times New Roman" w:hint="eastAsia"/>
        </w:rPr>
        <w:t>參考</w:t>
      </w:r>
      <w:r w:rsidR="00145BB9" w:rsidRPr="001F3046">
        <w:rPr>
          <w:rFonts w:ascii="Times New Roman" w:eastAsia="標楷體" w:hAnsi="Times New Roman" w:cs="Times New Roman" w:hint="eastAsia"/>
        </w:rPr>
        <w:t>「中部地區大專校院職業安全衛生單位參考名單」</w:t>
      </w:r>
      <w:r w:rsidR="00145BB9" w:rsidRPr="001F3046">
        <w:rPr>
          <w:rFonts w:ascii="Times New Roman" w:eastAsia="標楷體" w:hAnsi="Times New Roman" w:cs="Times New Roman" w:hint="eastAsia"/>
        </w:rPr>
        <w:t>(</w:t>
      </w:r>
      <w:r w:rsidR="00145BB9" w:rsidRPr="001F3046">
        <w:rPr>
          <w:rFonts w:ascii="Times New Roman" w:eastAsia="標楷體" w:hAnsi="Times New Roman" w:cs="Times New Roman" w:hint="eastAsia"/>
        </w:rPr>
        <w:t>置於</w:t>
      </w:r>
      <w:r w:rsidR="00C03F22" w:rsidRPr="001F3046">
        <w:rPr>
          <w:rFonts w:ascii="Times New Roman" w:eastAsia="標楷體" w:hAnsi="Times New Roman" w:cs="Times New Roman" w:hint="eastAsia"/>
        </w:rPr>
        <w:t>環科中心</w:t>
      </w:r>
      <w:r w:rsidR="00145BB9" w:rsidRPr="001F3046">
        <w:rPr>
          <w:rFonts w:ascii="Times New Roman" w:eastAsia="標楷體" w:hAnsi="Times New Roman" w:cs="Times New Roman" w:hint="eastAsia"/>
        </w:rPr>
        <w:t>網頁</w:t>
      </w:r>
      <w:r w:rsidR="00145BB9" w:rsidRPr="001F3046">
        <w:rPr>
          <w:rFonts w:ascii="Times New Roman" w:eastAsia="標楷體" w:hAnsi="Times New Roman" w:cs="Times New Roman" w:hint="eastAsia"/>
        </w:rPr>
        <w:t>&gt;</w:t>
      </w:r>
      <w:r w:rsidR="00145BB9" w:rsidRPr="001F3046">
        <w:rPr>
          <w:rFonts w:ascii="Times New Roman" w:eastAsia="標楷體" w:hAnsi="Times New Roman" w:cs="Times New Roman" w:hint="eastAsia"/>
        </w:rPr>
        <w:t>相關法規</w:t>
      </w:r>
      <w:r w:rsidR="00145BB9" w:rsidRPr="001F3046">
        <w:rPr>
          <w:rFonts w:ascii="Times New Roman" w:eastAsia="標楷體" w:hAnsi="Times New Roman" w:cs="Times New Roman" w:hint="eastAsia"/>
        </w:rPr>
        <w:t>&gt;</w:t>
      </w:r>
      <w:r w:rsidR="00145BB9" w:rsidRPr="001F3046">
        <w:rPr>
          <w:rFonts w:ascii="Times New Roman" w:eastAsia="標楷體" w:hAnsi="Times New Roman" w:cs="Times New Roman" w:hint="eastAsia"/>
        </w:rPr>
        <w:t>安全衛生</w:t>
      </w:r>
      <w:r w:rsidR="00145BB9" w:rsidRPr="001F3046">
        <w:rPr>
          <w:rFonts w:ascii="Times New Roman" w:eastAsia="標楷體" w:hAnsi="Times New Roman" w:cs="Times New Roman" w:hint="eastAsia"/>
        </w:rPr>
        <w:t>)</w:t>
      </w:r>
      <w:r w:rsidR="00296541" w:rsidRPr="001F3046">
        <w:rPr>
          <w:rFonts w:ascii="Times New Roman" w:eastAsia="標楷體" w:hAnsi="Times New Roman" w:cs="Times New Roman" w:hint="eastAsia"/>
        </w:rPr>
        <w:t>。</w:t>
      </w:r>
    </w:p>
    <w:p w14:paraId="267B5C8A" w14:textId="27972209" w:rsidR="001145C8" w:rsidRPr="001F3046" w:rsidRDefault="00615B70" w:rsidP="00615B70">
      <w:pPr>
        <w:pStyle w:val="a3"/>
        <w:numPr>
          <w:ilvl w:val="0"/>
          <w:numId w:val="25"/>
        </w:numPr>
        <w:spacing w:line="480" w:lineRule="exact"/>
        <w:ind w:leftChars="0" w:left="993" w:hanging="567"/>
        <w:jc w:val="both"/>
        <w:rPr>
          <w:rFonts w:ascii="Times New Roman" w:eastAsia="標楷體" w:hAnsi="Times New Roman" w:cs="Times New Roman"/>
        </w:rPr>
      </w:pPr>
      <w:r w:rsidRPr="001F3046">
        <w:rPr>
          <w:rFonts w:ascii="Times New Roman" w:eastAsia="標楷體" w:hAnsi="Times New Roman" w:cs="Times New Roman" w:hint="eastAsia"/>
        </w:rPr>
        <w:t>稽核</w:t>
      </w:r>
      <w:r w:rsidR="008B35FB" w:rsidRPr="001F3046">
        <w:rPr>
          <w:rFonts w:ascii="Times New Roman" w:eastAsia="標楷體" w:hAnsi="Times New Roman" w:cs="Times New Roman" w:hint="eastAsia"/>
        </w:rPr>
        <w:t>程序</w:t>
      </w:r>
    </w:p>
    <w:p w14:paraId="44CB3A04" w14:textId="25D549F2" w:rsidR="001145C8" w:rsidRPr="001F3046" w:rsidRDefault="008B35FB" w:rsidP="004A33D9">
      <w:pPr>
        <w:pStyle w:val="a3"/>
        <w:numPr>
          <w:ilvl w:val="0"/>
          <w:numId w:val="28"/>
        </w:numPr>
        <w:spacing w:line="480" w:lineRule="exact"/>
        <w:ind w:leftChars="0" w:left="993" w:hanging="302"/>
        <w:jc w:val="both"/>
        <w:rPr>
          <w:rFonts w:ascii="Times New Roman" w:eastAsia="標楷體" w:hAnsi="Times New Roman" w:cs="Times New Roman"/>
        </w:rPr>
      </w:pPr>
      <w:r w:rsidRPr="001F3046">
        <w:rPr>
          <w:rFonts w:ascii="Times New Roman" w:eastAsia="標楷體" w:hAnsi="Times New Roman" w:cs="Times New Roman" w:hint="eastAsia"/>
        </w:rPr>
        <w:t>各單位應自行安排</w:t>
      </w:r>
      <w:r w:rsidR="003E062E" w:rsidRPr="001F3046">
        <w:rPr>
          <w:rFonts w:ascii="Times New Roman" w:eastAsia="標楷體" w:hAnsi="Times New Roman" w:cs="Times New Roman" w:hint="eastAsia"/>
        </w:rPr>
        <w:t>外部</w:t>
      </w:r>
      <w:r w:rsidRPr="001F3046">
        <w:rPr>
          <w:rFonts w:ascii="Times New Roman" w:eastAsia="標楷體" w:hAnsi="Times New Roman" w:cs="Times New Roman" w:hint="eastAsia"/>
        </w:rPr>
        <w:t>稽核委員，並負擔出席費與車馬費等相關經費</w:t>
      </w:r>
      <w:r w:rsidR="004A33D9" w:rsidRPr="001F3046">
        <w:rPr>
          <w:rFonts w:ascii="Times New Roman" w:eastAsia="標楷體" w:hAnsi="Times New Roman" w:cs="Times New Roman" w:hint="eastAsia"/>
        </w:rPr>
        <w:t>。</w:t>
      </w:r>
    </w:p>
    <w:p w14:paraId="49D78CD7" w14:textId="78C49FAA" w:rsidR="004A33D9" w:rsidRPr="001F3046" w:rsidRDefault="008B35FB" w:rsidP="004A33D9">
      <w:pPr>
        <w:pStyle w:val="a3"/>
        <w:numPr>
          <w:ilvl w:val="0"/>
          <w:numId w:val="28"/>
        </w:numPr>
        <w:spacing w:line="480" w:lineRule="exact"/>
        <w:ind w:leftChars="0" w:left="993" w:hanging="302"/>
        <w:jc w:val="both"/>
        <w:rPr>
          <w:rFonts w:ascii="Times New Roman" w:eastAsia="標楷體" w:hAnsi="Times New Roman" w:cs="Times New Roman"/>
        </w:rPr>
      </w:pPr>
      <w:r w:rsidRPr="001F3046">
        <w:rPr>
          <w:rFonts w:ascii="Times New Roman" w:eastAsia="標楷體" w:hAnsi="Times New Roman" w:cs="Times New Roman" w:hint="eastAsia"/>
        </w:rPr>
        <w:t>稽核時應安排人員陪同</w:t>
      </w:r>
      <w:r w:rsidR="00DB130A" w:rsidRPr="001F3046">
        <w:rPr>
          <w:rFonts w:ascii="Times New Roman" w:eastAsia="標楷體" w:hAnsi="Times New Roman" w:cs="Times New Roman" w:hint="eastAsia"/>
        </w:rPr>
        <w:t>外部稽核委員</w:t>
      </w:r>
      <w:r w:rsidRPr="001F3046">
        <w:rPr>
          <w:rFonts w:ascii="Times New Roman" w:eastAsia="標楷體" w:hAnsi="Times New Roman" w:cs="Times New Roman" w:hint="eastAsia"/>
        </w:rPr>
        <w:t>至受</w:t>
      </w:r>
      <w:proofErr w:type="gramStart"/>
      <w:r w:rsidRPr="001F3046">
        <w:rPr>
          <w:rFonts w:ascii="Times New Roman" w:eastAsia="標楷體" w:hAnsi="Times New Roman" w:cs="Times New Roman" w:hint="eastAsia"/>
        </w:rPr>
        <w:t>稽</w:t>
      </w:r>
      <w:proofErr w:type="gramEnd"/>
      <w:r w:rsidRPr="001F3046">
        <w:rPr>
          <w:rFonts w:ascii="Times New Roman" w:eastAsia="標楷體" w:hAnsi="Times New Roman" w:cs="Times New Roman" w:hint="eastAsia"/>
        </w:rPr>
        <w:t>場所進行現場</w:t>
      </w:r>
      <w:r w:rsidR="00B47BB3" w:rsidRPr="001F3046">
        <w:rPr>
          <w:rFonts w:ascii="Times New Roman" w:eastAsia="標楷體" w:hAnsi="Times New Roman" w:cs="Times New Roman" w:hint="eastAsia"/>
          <w:szCs w:val="20"/>
        </w:rPr>
        <w:t>巡視</w:t>
      </w:r>
      <w:r w:rsidR="004A33D9" w:rsidRPr="001F3046">
        <w:rPr>
          <w:rFonts w:ascii="Times New Roman" w:eastAsia="標楷體" w:hAnsi="Times New Roman" w:cs="Times New Roman" w:hint="eastAsia"/>
          <w:szCs w:val="24"/>
        </w:rPr>
        <w:t>。</w:t>
      </w:r>
    </w:p>
    <w:p w14:paraId="43F1DC0D" w14:textId="4D7B61F3" w:rsidR="008B35FB" w:rsidRPr="001F3046" w:rsidRDefault="00DB130A" w:rsidP="004A33D9">
      <w:pPr>
        <w:pStyle w:val="a3"/>
        <w:numPr>
          <w:ilvl w:val="0"/>
          <w:numId w:val="28"/>
        </w:numPr>
        <w:spacing w:line="480" w:lineRule="exact"/>
        <w:ind w:leftChars="0" w:left="993" w:hanging="302"/>
        <w:jc w:val="both"/>
        <w:rPr>
          <w:rFonts w:ascii="Times New Roman" w:eastAsia="標楷體" w:hAnsi="Times New Roman" w:cs="Times New Roman"/>
        </w:rPr>
      </w:pPr>
      <w:r w:rsidRPr="001F3046">
        <w:rPr>
          <w:rFonts w:ascii="Times New Roman" w:eastAsia="標楷體" w:hAnsi="Times New Roman" w:cs="Times New Roman" w:hint="eastAsia"/>
        </w:rPr>
        <w:t>外部稽核委員</w:t>
      </w:r>
      <w:r w:rsidR="008B35FB" w:rsidRPr="001F3046">
        <w:rPr>
          <w:rFonts w:ascii="Times New Roman" w:eastAsia="標楷體" w:hAnsi="Times New Roman" w:cs="Times New Roman" w:hint="eastAsia"/>
        </w:rPr>
        <w:t>應針對安全衛生管理情形</w:t>
      </w:r>
      <w:r w:rsidR="001B7AC7" w:rsidRPr="001F3046">
        <w:rPr>
          <w:rFonts w:ascii="Times New Roman" w:eastAsia="標楷體" w:hAnsi="Times New Roman" w:cs="Times New Roman" w:hint="eastAsia"/>
        </w:rPr>
        <w:t>、需改善處或優良事項</w:t>
      </w:r>
      <w:r w:rsidR="008B35FB" w:rsidRPr="001F3046">
        <w:rPr>
          <w:rFonts w:ascii="Times New Roman" w:eastAsia="標楷體" w:hAnsi="Times New Roman" w:cs="Times New Roman" w:hint="eastAsia"/>
        </w:rPr>
        <w:t>進行記錄與拍照，並填寫附件</w:t>
      </w:r>
      <w:r w:rsidR="003D1B46" w:rsidRPr="001F3046">
        <w:rPr>
          <w:rFonts w:ascii="Times New Roman" w:eastAsia="標楷體" w:hAnsi="Times New Roman" w:cs="Times New Roman" w:hint="eastAsia"/>
        </w:rPr>
        <w:t>1</w:t>
      </w:r>
      <w:r w:rsidR="008B35FB" w:rsidRPr="001F3046">
        <w:rPr>
          <w:rFonts w:ascii="Times New Roman" w:eastAsia="標楷體" w:hAnsi="Times New Roman" w:cs="Times New Roman" w:hint="eastAsia"/>
        </w:rPr>
        <w:t>「</w:t>
      </w:r>
      <w:r w:rsidR="003D1B46" w:rsidRPr="001F3046">
        <w:rPr>
          <w:rFonts w:ascii="Times New Roman" w:eastAsia="標楷體" w:hAnsi="Times New Roman" w:cs="Times New Roman" w:hint="eastAsia"/>
        </w:rPr>
        <w:t>國立雲林科技大學</w:t>
      </w:r>
      <w:r w:rsidR="003D1B46" w:rsidRPr="001F3046">
        <w:rPr>
          <w:rFonts w:ascii="Times New Roman" w:eastAsia="標楷體" w:hAnsi="Times New Roman" w:cs="Times New Roman" w:hint="eastAsia"/>
          <w:szCs w:val="24"/>
        </w:rPr>
        <w:t>安全衛生稽核</w:t>
      </w:r>
      <w:r w:rsidR="003D1B46" w:rsidRPr="001F3046">
        <w:rPr>
          <w:rFonts w:ascii="Times New Roman" w:eastAsia="標楷體" w:hAnsi="Times New Roman" w:cs="Times New Roman" w:hint="eastAsia"/>
        </w:rPr>
        <w:t>結果及改善情形報告</w:t>
      </w:r>
      <w:r w:rsidR="008B35FB" w:rsidRPr="001F3046">
        <w:rPr>
          <w:rFonts w:ascii="Times New Roman" w:eastAsia="標楷體" w:hAnsi="Times New Roman" w:cs="Times New Roman" w:hint="eastAsia"/>
        </w:rPr>
        <w:t>」。</w:t>
      </w:r>
    </w:p>
    <w:p w14:paraId="70DD772B" w14:textId="0F8F0820" w:rsidR="001145C8" w:rsidRPr="001F3046" w:rsidRDefault="00354AD8" w:rsidP="00615B70">
      <w:pPr>
        <w:pStyle w:val="a3"/>
        <w:numPr>
          <w:ilvl w:val="0"/>
          <w:numId w:val="25"/>
        </w:numPr>
        <w:spacing w:line="480" w:lineRule="exact"/>
        <w:ind w:leftChars="0" w:left="993" w:hanging="567"/>
        <w:jc w:val="both"/>
        <w:rPr>
          <w:rFonts w:ascii="Times New Roman" w:eastAsia="標楷體" w:hAnsi="Times New Roman" w:cs="Times New Roman"/>
        </w:rPr>
      </w:pPr>
      <w:r w:rsidRPr="001F3046">
        <w:rPr>
          <w:rFonts w:ascii="Times New Roman" w:eastAsia="標楷體" w:hAnsi="Times New Roman" w:cs="Times New Roman" w:hint="eastAsia"/>
        </w:rPr>
        <w:t>巡查</w:t>
      </w:r>
      <w:r w:rsidR="00956B8F" w:rsidRPr="001F3046">
        <w:rPr>
          <w:rFonts w:ascii="Times New Roman" w:eastAsia="標楷體" w:hAnsi="Times New Roman" w:cs="Times New Roman" w:hint="eastAsia"/>
        </w:rPr>
        <w:t>結果</w:t>
      </w:r>
      <w:r w:rsidRPr="001F3046">
        <w:rPr>
          <w:rFonts w:ascii="Times New Roman" w:eastAsia="標楷體" w:hAnsi="Times New Roman" w:cs="Times New Roman" w:hint="eastAsia"/>
        </w:rPr>
        <w:t>與</w:t>
      </w:r>
      <w:r w:rsidR="00702E20" w:rsidRPr="001F3046">
        <w:rPr>
          <w:rFonts w:ascii="Times New Roman" w:eastAsia="標楷體" w:hAnsi="Times New Roman" w:cs="Times New Roman" w:hint="eastAsia"/>
        </w:rPr>
        <w:t>改善</w:t>
      </w:r>
    </w:p>
    <w:p w14:paraId="0FD82630" w14:textId="60EFA078" w:rsidR="00956B8F" w:rsidRPr="001F3046" w:rsidRDefault="003E062E" w:rsidP="00956B8F">
      <w:pPr>
        <w:pStyle w:val="a3"/>
        <w:numPr>
          <w:ilvl w:val="0"/>
          <w:numId w:val="30"/>
        </w:numPr>
        <w:spacing w:line="480" w:lineRule="exact"/>
        <w:ind w:leftChars="0" w:left="993" w:hanging="302"/>
        <w:jc w:val="both"/>
        <w:rPr>
          <w:rFonts w:ascii="Times New Roman" w:eastAsia="標楷體" w:hAnsi="Times New Roman" w:cs="Times New Roman"/>
        </w:rPr>
      </w:pPr>
      <w:r w:rsidRPr="001F3046">
        <w:rPr>
          <w:rFonts w:ascii="Times New Roman" w:eastAsia="標楷體" w:hAnsi="Times New Roman" w:cs="Times New Roman" w:hint="eastAsia"/>
        </w:rPr>
        <w:t>外部</w:t>
      </w:r>
      <w:r w:rsidR="00486103" w:rsidRPr="001F3046">
        <w:rPr>
          <w:rFonts w:ascii="Times New Roman" w:eastAsia="標楷體" w:hAnsi="Times New Roman" w:cs="Times New Roman" w:hint="eastAsia"/>
          <w:szCs w:val="20"/>
        </w:rPr>
        <w:t>稽核</w:t>
      </w:r>
      <w:r w:rsidR="00956B8F" w:rsidRPr="001F3046">
        <w:rPr>
          <w:rFonts w:ascii="Times New Roman" w:eastAsia="標楷體" w:hAnsi="Times New Roman" w:cs="Times New Roman" w:hint="eastAsia"/>
          <w:szCs w:val="20"/>
        </w:rPr>
        <w:t>委員</w:t>
      </w:r>
      <w:r w:rsidR="008B35FB" w:rsidRPr="001F3046">
        <w:rPr>
          <w:rFonts w:ascii="Times New Roman" w:eastAsia="標楷體" w:hAnsi="Times New Roman" w:cs="Times New Roman" w:hint="eastAsia"/>
          <w:szCs w:val="20"/>
        </w:rPr>
        <w:t>完成稽核後，應將</w:t>
      </w:r>
      <w:r w:rsidR="00956B8F" w:rsidRPr="001F3046">
        <w:rPr>
          <w:rFonts w:ascii="Times New Roman" w:eastAsia="標楷體" w:hAnsi="Times New Roman" w:cs="Times New Roman" w:hint="eastAsia"/>
        </w:rPr>
        <w:t>巡查</w:t>
      </w:r>
      <w:r w:rsidR="00956B8F" w:rsidRPr="001F3046">
        <w:rPr>
          <w:rFonts w:ascii="Times New Roman" w:eastAsia="標楷體" w:hAnsi="Times New Roman" w:cs="Times New Roman" w:hint="eastAsia"/>
          <w:szCs w:val="20"/>
        </w:rPr>
        <w:t>結果</w:t>
      </w:r>
      <w:r w:rsidR="008B35FB" w:rsidRPr="001F3046">
        <w:rPr>
          <w:rFonts w:ascii="Times New Roman" w:eastAsia="標楷體" w:hAnsi="Times New Roman" w:cs="Times New Roman" w:hint="eastAsia"/>
          <w:szCs w:val="20"/>
        </w:rPr>
        <w:t>交由受</w:t>
      </w:r>
      <w:proofErr w:type="gramStart"/>
      <w:r w:rsidR="008B35FB" w:rsidRPr="001F3046">
        <w:rPr>
          <w:rFonts w:ascii="Times New Roman" w:eastAsia="標楷體" w:hAnsi="Times New Roman" w:cs="Times New Roman" w:hint="eastAsia"/>
          <w:szCs w:val="20"/>
        </w:rPr>
        <w:t>稽</w:t>
      </w:r>
      <w:proofErr w:type="gramEnd"/>
      <w:r w:rsidR="008B35FB" w:rsidRPr="001F3046">
        <w:rPr>
          <w:rFonts w:ascii="Times New Roman" w:eastAsia="標楷體" w:hAnsi="Times New Roman" w:cs="Times New Roman" w:hint="eastAsia"/>
          <w:szCs w:val="20"/>
        </w:rPr>
        <w:t>單位</w:t>
      </w:r>
      <w:r w:rsidR="00956B8F" w:rsidRPr="001F3046">
        <w:rPr>
          <w:rFonts w:ascii="Times New Roman" w:eastAsia="標楷體" w:hAnsi="Times New Roman" w:cs="Times New Roman" w:hint="eastAsia"/>
        </w:rPr>
        <w:t>，除列出需改善</w:t>
      </w:r>
      <w:r w:rsidR="00486103" w:rsidRPr="001F3046">
        <w:rPr>
          <w:rFonts w:ascii="Times New Roman" w:eastAsia="標楷體" w:hAnsi="Times New Roman" w:cs="Times New Roman" w:hint="eastAsia"/>
        </w:rPr>
        <w:t>之</w:t>
      </w:r>
      <w:r w:rsidR="00956B8F" w:rsidRPr="001F3046">
        <w:rPr>
          <w:rFonts w:ascii="Times New Roman" w:eastAsia="標楷體" w:hAnsi="Times New Roman" w:cs="Times New Roman" w:hint="eastAsia"/>
        </w:rPr>
        <w:t>處，亦可記錄優良事項。</w:t>
      </w:r>
    </w:p>
    <w:p w14:paraId="1A3C89A8" w14:textId="6A62BB02" w:rsidR="00956B8F" w:rsidRPr="001F3046" w:rsidRDefault="00956B8F" w:rsidP="00956B8F">
      <w:pPr>
        <w:pStyle w:val="a3"/>
        <w:numPr>
          <w:ilvl w:val="0"/>
          <w:numId w:val="30"/>
        </w:numPr>
        <w:spacing w:line="480" w:lineRule="exact"/>
        <w:ind w:leftChars="0" w:left="993" w:hanging="302"/>
        <w:jc w:val="both"/>
        <w:rPr>
          <w:rFonts w:ascii="Times New Roman" w:eastAsia="標楷體" w:hAnsi="Times New Roman" w:cs="Times New Roman"/>
        </w:rPr>
      </w:pPr>
      <w:r w:rsidRPr="001F3046">
        <w:rPr>
          <w:rFonts w:ascii="Times New Roman" w:eastAsia="標楷體" w:hAnsi="Times New Roman" w:cs="Times New Roman" w:hint="eastAsia"/>
          <w:szCs w:val="20"/>
        </w:rPr>
        <w:t>受</w:t>
      </w:r>
      <w:proofErr w:type="gramStart"/>
      <w:r w:rsidRPr="001F3046">
        <w:rPr>
          <w:rFonts w:ascii="Times New Roman" w:eastAsia="標楷體" w:hAnsi="Times New Roman" w:cs="Times New Roman" w:hint="eastAsia"/>
          <w:szCs w:val="20"/>
        </w:rPr>
        <w:t>稽</w:t>
      </w:r>
      <w:proofErr w:type="gramEnd"/>
      <w:r w:rsidRPr="001F3046">
        <w:rPr>
          <w:rFonts w:ascii="Times New Roman" w:eastAsia="標楷體" w:hAnsi="Times New Roman" w:cs="Times New Roman" w:hint="eastAsia"/>
          <w:szCs w:val="20"/>
        </w:rPr>
        <w:t>單位</w:t>
      </w:r>
      <w:r w:rsidR="00D258CA" w:rsidRPr="001F3046">
        <w:rPr>
          <w:rFonts w:ascii="Times New Roman" w:eastAsia="標楷體" w:hAnsi="Times New Roman" w:cs="Times New Roman" w:hint="eastAsia"/>
          <w:szCs w:val="20"/>
        </w:rPr>
        <w:t>應</w:t>
      </w:r>
      <w:r w:rsidRPr="001F3046">
        <w:rPr>
          <w:rFonts w:ascii="Times New Roman" w:eastAsia="標楷體" w:hAnsi="Times New Roman" w:cs="Times New Roman" w:hint="eastAsia"/>
          <w:szCs w:val="20"/>
        </w:rPr>
        <w:t>於</w:t>
      </w:r>
      <w:r w:rsidR="00D258CA" w:rsidRPr="001F3046">
        <w:rPr>
          <w:rFonts w:ascii="Times New Roman" w:eastAsia="標楷體" w:hAnsi="Times New Roman" w:cs="Times New Roman" w:hint="eastAsia"/>
          <w:szCs w:val="20"/>
        </w:rPr>
        <w:t>收到稽核報告後，</w:t>
      </w:r>
      <w:r w:rsidR="008B35FB" w:rsidRPr="001F3046">
        <w:rPr>
          <w:rFonts w:ascii="Times New Roman" w:eastAsia="標楷體" w:hAnsi="Times New Roman" w:cs="Times New Roman" w:hint="eastAsia"/>
          <w:szCs w:val="20"/>
        </w:rPr>
        <w:t>依附件</w:t>
      </w:r>
      <w:r w:rsidR="003E33FA" w:rsidRPr="001F3046">
        <w:rPr>
          <w:rFonts w:ascii="Times New Roman" w:eastAsia="標楷體" w:hAnsi="Times New Roman" w:cs="Times New Roman" w:hint="eastAsia"/>
        </w:rPr>
        <w:t>1</w:t>
      </w:r>
      <w:r w:rsidR="008B35FB" w:rsidRPr="001F3046">
        <w:rPr>
          <w:rFonts w:ascii="Times New Roman" w:eastAsia="標楷體" w:hAnsi="Times New Roman" w:cs="Times New Roman" w:hint="eastAsia"/>
          <w:szCs w:val="20"/>
        </w:rPr>
        <w:t>格式</w:t>
      </w:r>
      <w:r w:rsidRPr="001F3046">
        <w:rPr>
          <w:rFonts w:ascii="Times New Roman" w:eastAsia="標楷體" w:hAnsi="Times New Roman" w:cs="Times New Roman" w:hint="eastAsia"/>
          <w:szCs w:val="20"/>
        </w:rPr>
        <w:t>填列改善情形及照片，</w:t>
      </w:r>
      <w:r w:rsidR="00F23868" w:rsidRPr="001F3046">
        <w:rPr>
          <w:rFonts w:ascii="Times New Roman" w:eastAsia="標楷體" w:hAnsi="Times New Roman" w:cs="Times New Roman" w:hint="eastAsia"/>
          <w:szCs w:val="20"/>
        </w:rPr>
        <w:t>並於</w:t>
      </w:r>
      <w:r w:rsidR="00F23868" w:rsidRPr="001F3046">
        <w:rPr>
          <w:rFonts w:ascii="Times New Roman" w:eastAsia="標楷體" w:hAnsi="Times New Roman" w:cs="Times New Roman" w:hint="eastAsia"/>
          <w:szCs w:val="20"/>
        </w:rPr>
        <w:t>1</w:t>
      </w:r>
      <w:r w:rsidR="00F23868" w:rsidRPr="001F3046">
        <w:rPr>
          <w:rFonts w:ascii="Times New Roman" w:eastAsia="標楷體" w:hAnsi="Times New Roman" w:cs="Times New Roman" w:hint="eastAsia"/>
          <w:szCs w:val="20"/>
        </w:rPr>
        <w:t>個月內</w:t>
      </w:r>
      <w:r w:rsidR="00D258CA" w:rsidRPr="001F3046">
        <w:rPr>
          <w:rFonts w:ascii="Times New Roman" w:eastAsia="標楷體" w:hAnsi="Times New Roman" w:cs="Times New Roman" w:hint="eastAsia"/>
          <w:szCs w:val="20"/>
        </w:rPr>
        <w:t>完成改善措施</w:t>
      </w:r>
      <w:r w:rsidR="00F23868" w:rsidRPr="001F3046">
        <w:rPr>
          <w:rFonts w:ascii="Times New Roman" w:eastAsia="標楷體" w:hAnsi="Times New Roman" w:cs="Times New Roman" w:hint="eastAsia"/>
          <w:szCs w:val="20"/>
        </w:rPr>
        <w:t>，</w:t>
      </w:r>
      <w:r w:rsidRPr="001F3046">
        <w:rPr>
          <w:rFonts w:ascii="Times New Roman" w:eastAsia="標楷體" w:hAnsi="Times New Roman" w:cs="Times New Roman" w:hint="eastAsia"/>
          <w:szCs w:val="20"/>
        </w:rPr>
        <w:t>經主管簽核後繳交至環科中心，以利</w:t>
      </w:r>
      <w:r w:rsidR="008B35FB" w:rsidRPr="001F3046">
        <w:rPr>
          <w:rFonts w:ascii="Times New Roman" w:eastAsia="標楷體" w:hAnsi="Times New Roman" w:cs="Times New Roman" w:hint="eastAsia"/>
          <w:szCs w:val="20"/>
        </w:rPr>
        <w:t>追蹤</w:t>
      </w:r>
      <w:r w:rsidR="00D258CA" w:rsidRPr="001F3046">
        <w:rPr>
          <w:rFonts w:ascii="Times New Roman" w:eastAsia="標楷體" w:hAnsi="Times New Roman" w:cs="Times New Roman" w:hint="eastAsia"/>
          <w:szCs w:val="20"/>
        </w:rPr>
        <w:t>及確認</w:t>
      </w:r>
      <w:r w:rsidRPr="001F3046">
        <w:rPr>
          <w:rFonts w:ascii="Times New Roman" w:eastAsia="標楷體" w:hAnsi="Times New Roman" w:cs="Times New Roman" w:hint="eastAsia"/>
          <w:szCs w:val="20"/>
        </w:rPr>
        <w:t>改善情形。</w:t>
      </w:r>
    </w:p>
    <w:p w14:paraId="555375CD" w14:textId="76579C18" w:rsidR="00956B8F" w:rsidRPr="001F3046" w:rsidRDefault="00956B8F" w:rsidP="00956B8F">
      <w:pPr>
        <w:pStyle w:val="a3"/>
        <w:numPr>
          <w:ilvl w:val="0"/>
          <w:numId w:val="30"/>
        </w:numPr>
        <w:spacing w:line="480" w:lineRule="exact"/>
        <w:ind w:leftChars="0" w:left="993" w:hanging="302"/>
        <w:jc w:val="both"/>
        <w:rPr>
          <w:rFonts w:ascii="Times New Roman" w:eastAsia="標楷體" w:hAnsi="Times New Roman" w:cs="Times New Roman"/>
        </w:rPr>
      </w:pPr>
      <w:r w:rsidRPr="001F3046">
        <w:rPr>
          <w:rFonts w:ascii="Times New Roman" w:eastAsia="標楷體" w:hAnsi="Times New Roman" w:cs="Times New Roman" w:hint="eastAsia"/>
          <w:szCs w:val="20"/>
        </w:rPr>
        <w:t>若因硬體設備待修繕或其他原因無法及時完成改善，</w:t>
      </w:r>
      <w:r w:rsidR="00486103" w:rsidRPr="001F3046">
        <w:rPr>
          <w:rFonts w:ascii="Times New Roman" w:eastAsia="標楷體" w:hAnsi="Times New Roman" w:cs="Times New Roman" w:hint="eastAsia"/>
          <w:szCs w:val="20"/>
        </w:rPr>
        <w:t>受</w:t>
      </w:r>
      <w:proofErr w:type="gramStart"/>
      <w:r w:rsidR="00486103" w:rsidRPr="001F3046">
        <w:rPr>
          <w:rFonts w:ascii="Times New Roman" w:eastAsia="標楷體" w:hAnsi="Times New Roman" w:cs="Times New Roman" w:hint="eastAsia"/>
          <w:szCs w:val="20"/>
        </w:rPr>
        <w:t>稽</w:t>
      </w:r>
      <w:proofErr w:type="gramEnd"/>
      <w:r w:rsidR="00486103" w:rsidRPr="001F3046">
        <w:rPr>
          <w:rFonts w:ascii="Times New Roman" w:eastAsia="標楷體" w:hAnsi="Times New Roman" w:cs="Times New Roman" w:hint="eastAsia"/>
          <w:szCs w:val="20"/>
        </w:rPr>
        <w:t>單位應</w:t>
      </w:r>
      <w:r w:rsidRPr="001F3046">
        <w:rPr>
          <w:rFonts w:ascii="Times New Roman" w:eastAsia="標楷體" w:hAnsi="Times New Roman" w:cs="Times New Roman" w:hint="eastAsia"/>
          <w:szCs w:val="20"/>
        </w:rPr>
        <w:t>於改善情形</w:t>
      </w:r>
      <w:r w:rsidR="00486103" w:rsidRPr="001F3046">
        <w:rPr>
          <w:rFonts w:ascii="Times New Roman" w:eastAsia="標楷體" w:hAnsi="Times New Roman" w:cs="Times New Roman" w:hint="eastAsia"/>
          <w:szCs w:val="20"/>
        </w:rPr>
        <w:t>欄註明</w:t>
      </w:r>
      <w:r w:rsidRPr="001F3046">
        <w:rPr>
          <w:rFonts w:ascii="Times New Roman" w:eastAsia="標楷體" w:hAnsi="Times New Roman" w:cs="Times New Roman" w:hint="eastAsia"/>
          <w:szCs w:val="20"/>
        </w:rPr>
        <w:t>實際情形及預計完成日期，並於完成後補送改善照片</w:t>
      </w:r>
      <w:r w:rsidR="00DB130A" w:rsidRPr="001F3046">
        <w:rPr>
          <w:rFonts w:ascii="Times New Roman" w:eastAsia="標楷體" w:hAnsi="Times New Roman" w:cs="Times New Roman" w:hint="eastAsia"/>
          <w:szCs w:val="20"/>
        </w:rPr>
        <w:t>。</w:t>
      </w:r>
    </w:p>
    <w:p w14:paraId="4BCD95FD" w14:textId="77777777" w:rsidR="008B35FB" w:rsidRPr="001F3046" w:rsidRDefault="008B35FB" w:rsidP="008B35FB">
      <w:pPr>
        <w:pStyle w:val="a3"/>
        <w:numPr>
          <w:ilvl w:val="0"/>
          <w:numId w:val="25"/>
        </w:numPr>
        <w:spacing w:line="480" w:lineRule="exact"/>
        <w:ind w:leftChars="0" w:left="993" w:hanging="567"/>
        <w:jc w:val="both"/>
        <w:rPr>
          <w:rFonts w:ascii="Times New Roman" w:eastAsia="標楷體" w:hAnsi="Times New Roman" w:cs="Times New Roman"/>
        </w:rPr>
      </w:pPr>
      <w:r w:rsidRPr="001F3046">
        <w:rPr>
          <w:rFonts w:ascii="Times New Roman" w:eastAsia="標楷體" w:hAnsi="Times New Roman" w:cs="Times New Roman" w:hint="eastAsia"/>
        </w:rPr>
        <w:t>稽核經費</w:t>
      </w:r>
    </w:p>
    <w:p w14:paraId="28FFEFC4" w14:textId="7E9B709D" w:rsidR="008B35FB" w:rsidRPr="001F3046" w:rsidRDefault="00603835" w:rsidP="008B35FB">
      <w:pPr>
        <w:pStyle w:val="a3"/>
        <w:numPr>
          <w:ilvl w:val="0"/>
          <w:numId w:val="31"/>
        </w:numPr>
        <w:spacing w:line="480" w:lineRule="exact"/>
        <w:ind w:leftChars="0" w:left="993" w:hanging="302"/>
        <w:jc w:val="both"/>
        <w:rPr>
          <w:rFonts w:ascii="Times New Roman" w:eastAsia="標楷體" w:hAnsi="Times New Roman" w:cs="Times New Roman"/>
        </w:rPr>
      </w:pPr>
      <w:r w:rsidRPr="001F3046">
        <w:rPr>
          <w:rFonts w:ascii="Times New Roman" w:eastAsia="標楷體" w:hAnsi="Times New Roman" w:cs="Times New Roman" w:hint="eastAsia"/>
          <w:szCs w:val="24"/>
        </w:rPr>
        <w:t>教學單位</w:t>
      </w:r>
      <w:r w:rsidR="008B35FB" w:rsidRPr="001F3046">
        <w:rPr>
          <w:rFonts w:ascii="Times New Roman" w:eastAsia="標楷體" w:hAnsi="Times New Roman" w:cs="Times New Roman" w:hint="eastAsia"/>
          <w:szCs w:val="24"/>
        </w:rPr>
        <w:t>：由單位自行規劃與核銷</w:t>
      </w:r>
      <w:r w:rsidR="008B35FB" w:rsidRPr="001F3046">
        <w:rPr>
          <w:rFonts w:ascii="Times New Roman" w:eastAsia="標楷體" w:hAnsi="Times New Roman" w:cs="Times New Roman" w:hint="eastAsia"/>
        </w:rPr>
        <w:t>，如出席費、車馬費等。</w:t>
      </w:r>
      <w:r w:rsidR="002022B0" w:rsidRPr="001F3046">
        <w:rPr>
          <w:rFonts w:ascii="Times New Roman" w:eastAsia="標楷體" w:hAnsi="Times New Roman" w:cs="Times New Roman" w:hint="eastAsia"/>
        </w:rPr>
        <w:t>倘共同聘請</w:t>
      </w:r>
      <w:r w:rsidR="00DB130A" w:rsidRPr="001F3046">
        <w:rPr>
          <w:rFonts w:ascii="Times New Roman" w:eastAsia="標楷體" w:hAnsi="Times New Roman" w:cs="Times New Roman" w:hint="eastAsia"/>
        </w:rPr>
        <w:t>外部稽核委員</w:t>
      </w:r>
      <w:r w:rsidR="002022B0" w:rsidRPr="001F3046">
        <w:rPr>
          <w:rFonts w:ascii="Times New Roman" w:eastAsia="標楷體" w:hAnsi="Times New Roman" w:cs="Times New Roman" w:hint="eastAsia"/>
        </w:rPr>
        <w:t>，則相關費用應自行協調。</w:t>
      </w:r>
    </w:p>
    <w:p w14:paraId="7D9DF868" w14:textId="081FEB20" w:rsidR="008B35FB" w:rsidRPr="001F3046" w:rsidRDefault="008B35FB" w:rsidP="008B35FB">
      <w:pPr>
        <w:pStyle w:val="a3"/>
        <w:numPr>
          <w:ilvl w:val="0"/>
          <w:numId w:val="31"/>
        </w:numPr>
        <w:spacing w:line="480" w:lineRule="exact"/>
        <w:ind w:leftChars="0" w:left="993" w:hanging="302"/>
        <w:jc w:val="both"/>
        <w:rPr>
          <w:rFonts w:ascii="Times New Roman" w:eastAsia="標楷體" w:hAnsi="Times New Roman" w:cs="Times New Roman"/>
        </w:rPr>
      </w:pPr>
      <w:r w:rsidRPr="001F3046">
        <w:rPr>
          <w:rFonts w:ascii="Times New Roman" w:eastAsia="標楷體" w:hAnsi="Times New Roman" w:cs="Times New Roman" w:hint="eastAsia"/>
          <w:szCs w:val="24"/>
        </w:rPr>
        <w:t>行政單位</w:t>
      </w:r>
      <w:r w:rsidR="00CA03FB" w:rsidRPr="001F3046">
        <w:rPr>
          <w:rFonts w:ascii="Times New Roman" w:eastAsia="標楷體" w:hAnsi="Times New Roman" w:cs="Times New Roman" w:hint="eastAsia"/>
          <w:szCs w:val="24"/>
        </w:rPr>
        <w:t>、</w:t>
      </w:r>
      <w:proofErr w:type="gramStart"/>
      <w:r w:rsidR="00603835" w:rsidRPr="001F3046">
        <w:rPr>
          <w:rFonts w:ascii="Times New Roman" w:eastAsia="標楷體" w:hAnsi="Times New Roman" w:cs="Times New Roman" w:hint="eastAsia"/>
          <w:spacing w:val="-1"/>
        </w:rPr>
        <w:t>產學處統合</w:t>
      </w:r>
      <w:proofErr w:type="gramEnd"/>
      <w:r w:rsidR="004C27D1" w:rsidRPr="001F3046">
        <w:rPr>
          <w:rFonts w:ascii="Times New Roman" w:eastAsia="標楷體" w:hAnsi="Times New Roman" w:cs="Times New Roman" w:hint="eastAsia"/>
          <w:spacing w:val="-1"/>
        </w:rPr>
        <w:t>管理</w:t>
      </w:r>
      <w:r w:rsidR="00603835" w:rsidRPr="001F3046">
        <w:rPr>
          <w:rFonts w:ascii="Times New Roman" w:eastAsia="標楷體" w:hAnsi="Times New Roman" w:cs="Times New Roman" w:hint="eastAsia"/>
          <w:spacing w:val="-1"/>
        </w:rPr>
        <w:t>之研究中心</w:t>
      </w:r>
      <w:r w:rsidRPr="001F3046">
        <w:rPr>
          <w:rFonts w:ascii="Times New Roman" w:eastAsia="標楷體" w:hAnsi="Times New Roman" w:cs="Times New Roman" w:hint="eastAsia"/>
          <w:szCs w:val="24"/>
        </w:rPr>
        <w:t>：由環科中心統一規劃與核銷。</w:t>
      </w:r>
    </w:p>
    <w:p w14:paraId="18BF7C4A" w14:textId="77777777" w:rsidR="001775D6" w:rsidRPr="001F3046" w:rsidRDefault="0033696C" w:rsidP="001775D6">
      <w:pPr>
        <w:pStyle w:val="a3"/>
        <w:numPr>
          <w:ilvl w:val="0"/>
          <w:numId w:val="1"/>
        </w:numPr>
        <w:spacing w:line="480" w:lineRule="exact"/>
        <w:ind w:leftChars="0" w:left="454" w:hanging="567"/>
        <w:jc w:val="both"/>
        <w:rPr>
          <w:rFonts w:ascii="Times New Roman" w:eastAsia="標楷體" w:hAnsi="Times New Roman" w:cs="Times New Roman"/>
        </w:rPr>
      </w:pPr>
      <w:r w:rsidRPr="001F3046">
        <w:rPr>
          <w:rFonts w:ascii="Times New Roman" w:eastAsia="標楷體" w:hAnsi="Times New Roman" w:cs="Times New Roman" w:hint="eastAsia"/>
        </w:rPr>
        <w:lastRenderedPageBreak/>
        <w:t>專案性稽核</w:t>
      </w:r>
    </w:p>
    <w:p w14:paraId="685BBAB5" w14:textId="7B46607E" w:rsidR="00A03126" w:rsidRPr="001F3046" w:rsidRDefault="00A03126" w:rsidP="001775D6">
      <w:pPr>
        <w:pStyle w:val="a3"/>
        <w:spacing w:line="480" w:lineRule="exact"/>
        <w:ind w:leftChars="0" w:left="454"/>
        <w:jc w:val="both"/>
        <w:rPr>
          <w:rFonts w:ascii="Times New Roman" w:eastAsia="標楷體" w:hAnsi="Times New Roman" w:cs="Times New Roman"/>
        </w:rPr>
      </w:pPr>
      <w:r w:rsidRPr="001F3046">
        <w:rPr>
          <w:rFonts w:ascii="Times New Roman" w:eastAsia="標楷體" w:hAnsi="Times New Roman" w:cs="Times New Roman" w:hint="eastAsia"/>
        </w:rPr>
        <w:t>當發生以下情形時，</w:t>
      </w:r>
      <w:r w:rsidR="00731F8B" w:rsidRPr="001F3046">
        <w:rPr>
          <w:rFonts w:ascii="Times New Roman" w:eastAsia="標楷體" w:hAnsi="Times New Roman" w:cs="Times New Roman" w:hint="eastAsia"/>
        </w:rPr>
        <w:t>得</w:t>
      </w:r>
      <w:r w:rsidRPr="001F3046">
        <w:rPr>
          <w:rFonts w:ascii="Times New Roman" w:eastAsia="標楷體" w:hAnsi="Times New Roman" w:cs="Times New Roman"/>
        </w:rPr>
        <w:t>實施專案性稽核，對相關單位及場所進行</w:t>
      </w:r>
      <w:r w:rsidR="00B47BB3" w:rsidRPr="001F3046">
        <w:rPr>
          <w:rFonts w:ascii="Times New Roman" w:eastAsia="標楷體" w:hAnsi="Times New Roman" w:cs="Times New Roman" w:hint="eastAsia"/>
          <w:szCs w:val="20"/>
        </w:rPr>
        <w:t>巡視</w:t>
      </w:r>
      <w:r w:rsidRPr="001F3046">
        <w:rPr>
          <w:rFonts w:ascii="Times New Roman" w:eastAsia="標楷體" w:hAnsi="Times New Roman" w:cs="Times New Roman"/>
        </w:rPr>
        <w:t>並提出改善建議</w:t>
      </w:r>
      <w:r w:rsidR="00B5264C" w:rsidRPr="001F3046">
        <w:rPr>
          <w:rFonts w:ascii="Times New Roman" w:eastAsia="標楷體" w:hAnsi="Times New Roman" w:cs="Times New Roman" w:hint="eastAsia"/>
        </w:rPr>
        <w:t>，</w:t>
      </w:r>
      <w:r w:rsidR="00B5264C" w:rsidRPr="001F3046">
        <w:rPr>
          <w:rFonts w:ascii="Times New Roman" w:eastAsia="標楷體" w:hAnsi="Times New Roman" w:cs="Times New Roman" w:hint="eastAsia"/>
          <w:szCs w:val="24"/>
        </w:rPr>
        <w:t>預防相同事件再發生</w:t>
      </w:r>
      <w:r w:rsidRPr="001F3046">
        <w:rPr>
          <w:rFonts w:ascii="Times New Roman" w:eastAsia="標楷體" w:hAnsi="Times New Roman" w:cs="Times New Roman" w:hint="eastAsia"/>
        </w:rPr>
        <w:t>：</w:t>
      </w:r>
    </w:p>
    <w:p w14:paraId="2A11020B" w14:textId="49305BD6" w:rsidR="00731F8B" w:rsidRPr="001F3046" w:rsidRDefault="00B5264C" w:rsidP="006D158B">
      <w:pPr>
        <w:pStyle w:val="a3"/>
        <w:numPr>
          <w:ilvl w:val="0"/>
          <w:numId w:val="17"/>
        </w:numPr>
        <w:spacing w:line="480" w:lineRule="exact"/>
        <w:ind w:leftChars="0" w:left="993" w:hanging="302"/>
        <w:jc w:val="both"/>
        <w:rPr>
          <w:rFonts w:ascii="Times New Roman" w:eastAsia="標楷體" w:hAnsi="Times New Roman" w:cs="Times New Roman"/>
        </w:rPr>
      </w:pPr>
      <w:r w:rsidRPr="001F3046">
        <w:rPr>
          <w:rFonts w:ascii="Times New Roman" w:eastAsia="標楷體" w:hAnsi="Times New Roman" w:cs="Times New Roman" w:hint="eastAsia"/>
          <w:szCs w:val="24"/>
        </w:rPr>
        <w:t>校內發生重大安全衛生事故，或經校長指示須強化相關管理者。</w:t>
      </w:r>
    </w:p>
    <w:p w14:paraId="3266A719" w14:textId="17E7B89C" w:rsidR="0033696C" w:rsidRPr="001F3046" w:rsidRDefault="00B5264C" w:rsidP="006D158B">
      <w:pPr>
        <w:pStyle w:val="a3"/>
        <w:numPr>
          <w:ilvl w:val="0"/>
          <w:numId w:val="17"/>
        </w:numPr>
        <w:spacing w:line="480" w:lineRule="exact"/>
        <w:ind w:leftChars="0" w:left="993" w:hanging="302"/>
        <w:jc w:val="both"/>
        <w:rPr>
          <w:rFonts w:ascii="Times New Roman" w:eastAsia="標楷體" w:hAnsi="Times New Roman" w:cs="Times New Roman"/>
        </w:rPr>
      </w:pPr>
      <w:r w:rsidRPr="001F3046">
        <w:rPr>
          <w:rFonts w:ascii="Times New Roman" w:eastAsia="標楷體" w:hAnsi="Times New Roman" w:cs="Times New Roman" w:hint="eastAsia"/>
          <w:szCs w:val="24"/>
        </w:rPr>
        <w:t>國內外發生重大</w:t>
      </w:r>
      <w:r w:rsidR="0033696C" w:rsidRPr="001F3046">
        <w:rPr>
          <w:rFonts w:ascii="Times New Roman" w:eastAsia="標楷體" w:hAnsi="Times New Roman" w:cs="Times New Roman" w:hint="eastAsia"/>
          <w:szCs w:val="24"/>
        </w:rPr>
        <w:t>安全衛生事故時，</w:t>
      </w:r>
      <w:r w:rsidRPr="001F3046">
        <w:rPr>
          <w:rFonts w:ascii="Times New Roman" w:eastAsia="標楷體" w:hAnsi="Times New Roman" w:cs="Times New Roman" w:hint="eastAsia"/>
          <w:szCs w:val="24"/>
        </w:rPr>
        <w:t>經研判本校具有類似作業或風險者。</w:t>
      </w:r>
    </w:p>
    <w:p w14:paraId="2987C2CE" w14:textId="23553F7A" w:rsidR="003F6BA6" w:rsidRPr="001F3046" w:rsidRDefault="0033696C" w:rsidP="003F6BA6">
      <w:pPr>
        <w:pStyle w:val="a3"/>
        <w:numPr>
          <w:ilvl w:val="0"/>
          <w:numId w:val="17"/>
        </w:numPr>
        <w:spacing w:line="480" w:lineRule="exact"/>
        <w:ind w:leftChars="0" w:left="993" w:hanging="302"/>
        <w:jc w:val="both"/>
        <w:rPr>
          <w:rFonts w:ascii="Times New Roman" w:eastAsia="標楷體" w:hAnsi="Times New Roman" w:cs="Times New Roman"/>
        </w:rPr>
      </w:pPr>
      <w:r w:rsidRPr="001F3046">
        <w:rPr>
          <w:rFonts w:ascii="Times New Roman" w:eastAsia="標楷體" w:hAnsi="Times New Roman" w:cs="Times New Roman" w:hint="eastAsia"/>
          <w:szCs w:val="24"/>
        </w:rPr>
        <w:t>配合主管機關或相關政策推動</w:t>
      </w:r>
      <w:r w:rsidRPr="001F3046">
        <w:rPr>
          <w:rFonts w:ascii="Times New Roman" w:eastAsia="標楷體" w:hAnsi="Times New Roman" w:cs="Times New Roman" w:hint="eastAsia"/>
          <w:spacing w:val="-2"/>
        </w:rPr>
        <w:t>。</w:t>
      </w:r>
    </w:p>
    <w:p w14:paraId="2D92AB42" w14:textId="77777777" w:rsidR="002C5C6B" w:rsidRPr="001F3046" w:rsidRDefault="002C5C6B" w:rsidP="002C5C6B">
      <w:pPr>
        <w:pStyle w:val="a3"/>
        <w:numPr>
          <w:ilvl w:val="0"/>
          <w:numId w:val="1"/>
        </w:numPr>
        <w:spacing w:line="480" w:lineRule="exact"/>
        <w:ind w:leftChars="0" w:left="454" w:hanging="567"/>
        <w:jc w:val="both"/>
        <w:rPr>
          <w:rFonts w:ascii="Times New Roman" w:eastAsia="標楷體" w:hAnsi="Times New Roman" w:cs="Times New Roman"/>
        </w:rPr>
      </w:pPr>
      <w:r w:rsidRPr="001F3046">
        <w:rPr>
          <w:rFonts w:ascii="Times New Roman" w:eastAsia="標楷體" w:hAnsi="Times New Roman" w:cs="Times New Roman" w:hint="eastAsia"/>
        </w:rPr>
        <w:t>成果彙整</w:t>
      </w:r>
      <w:r w:rsidR="00371946" w:rsidRPr="001F3046">
        <w:rPr>
          <w:rFonts w:ascii="Times New Roman" w:eastAsia="標楷體" w:hAnsi="Times New Roman" w:cs="Times New Roman" w:hint="eastAsia"/>
        </w:rPr>
        <w:t>：</w:t>
      </w:r>
    </w:p>
    <w:p w14:paraId="1A6915A4" w14:textId="082C557E" w:rsidR="009F61A3" w:rsidRPr="001F3046" w:rsidRDefault="00D73B27" w:rsidP="002C5C6B">
      <w:pPr>
        <w:pStyle w:val="a3"/>
        <w:spacing w:line="480" w:lineRule="exact"/>
        <w:ind w:leftChars="0" w:left="454"/>
        <w:jc w:val="both"/>
        <w:rPr>
          <w:rFonts w:ascii="Times New Roman" w:eastAsia="標楷體" w:hAnsi="Times New Roman" w:cs="Times New Roman"/>
        </w:rPr>
      </w:pPr>
      <w:r w:rsidRPr="001F3046">
        <w:rPr>
          <w:rFonts w:ascii="Times New Roman" w:eastAsia="標楷體" w:hAnsi="Times New Roman" w:cs="Times New Roman" w:hint="eastAsia"/>
          <w:szCs w:val="20"/>
        </w:rPr>
        <w:t>環科中心</w:t>
      </w:r>
      <w:r w:rsidR="00DB2C4B" w:rsidRPr="001F3046">
        <w:rPr>
          <w:rFonts w:ascii="Times New Roman" w:eastAsia="標楷體" w:hAnsi="Times New Roman" w:cs="Times New Roman" w:hint="eastAsia"/>
          <w:szCs w:val="20"/>
        </w:rPr>
        <w:t>將內部及外部稽核執行與改善情形</w:t>
      </w:r>
      <w:r w:rsidR="002B2887" w:rsidRPr="001F3046">
        <w:rPr>
          <w:rFonts w:ascii="Times New Roman" w:eastAsia="標楷體" w:hAnsi="Times New Roman" w:cs="Times New Roman" w:hint="eastAsia"/>
          <w:szCs w:val="20"/>
        </w:rPr>
        <w:t>統整結果</w:t>
      </w:r>
      <w:r w:rsidR="00DB2C4B" w:rsidRPr="001F3046">
        <w:rPr>
          <w:rFonts w:ascii="Times New Roman" w:eastAsia="標楷體" w:hAnsi="Times New Roman" w:cs="Times New Roman" w:hint="eastAsia"/>
          <w:szCs w:val="20"/>
        </w:rPr>
        <w:t>提報於職業安全衛生委員會，並</w:t>
      </w:r>
      <w:r w:rsidR="00884E40" w:rsidRPr="001F3046">
        <w:rPr>
          <w:rFonts w:ascii="Times New Roman" w:eastAsia="標楷體" w:hAnsi="Times New Roman" w:cs="Times New Roman" w:hint="eastAsia"/>
          <w:szCs w:val="20"/>
        </w:rPr>
        <w:t>公告於環科中心網站</w:t>
      </w:r>
      <w:r w:rsidRPr="001F3046">
        <w:rPr>
          <w:rFonts w:ascii="Times New Roman" w:eastAsia="標楷體" w:hAnsi="Times New Roman" w:cs="Times New Roman" w:hint="eastAsia"/>
          <w:szCs w:val="20"/>
        </w:rPr>
        <w:t>，</w:t>
      </w:r>
      <w:r w:rsidR="00884E40" w:rsidRPr="001F3046">
        <w:rPr>
          <w:rFonts w:ascii="Times New Roman" w:eastAsia="標楷體" w:hAnsi="Times New Roman" w:cs="Times New Roman" w:hint="eastAsia"/>
          <w:szCs w:val="20"/>
        </w:rPr>
        <w:t>供</w:t>
      </w:r>
      <w:r w:rsidRPr="001F3046">
        <w:rPr>
          <w:rFonts w:ascii="Times New Roman" w:eastAsia="標楷體" w:hAnsi="Times New Roman" w:cs="Times New Roman" w:hint="eastAsia"/>
          <w:szCs w:val="20"/>
        </w:rPr>
        <w:t>各單位依進行自我檢視及改善，以預防潛在安全風險與事故發生。</w:t>
      </w:r>
    </w:p>
    <w:p w14:paraId="69D0838F" w14:textId="77777777" w:rsidR="000C3E1F" w:rsidRPr="001F3046" w:rsidRDefault="00190690" w:rsidP="002C5C6B">
      <w:pPr>
        <w:pStyle w:val="a3"/>
        <w:numPr>
          <w:ilvl w:val="0"/>
          <w:numId w:val="1"/>
        </w:numPr>
        <w:spacing w:line="480" w:lineRule="exact"/>
        <w:ind w:leftChars="0" w:left="454" w:hanging="567"/>
        <w:jc w:val="both"/>
        <w:rPr>
          <w:rFonts w:ascii="Times New Roman" w:eastAsia="標楷體" w:hAnsi="Times New Roman" w:cs="Times New Roman"/>
        </w:rPr>
      </w:pPr>
      <w:r w:rsidRPr="001F3046">
        <w:rPr>
          <w:rFonts w:ascii="Times New Roman" w:eastAsia="標楷體" w:hAnsi="Times New Roman" w:cs="Times New Roman" w:hint="eastAsia"/>
        </w:rPr>
        <w:t>本規範經職業安全衛生委員會會議通過後實施，修正時亦同。</w:t>
      </w:r>
    </w:p>
    <w:p w14:paraId="1C851B26" w14:textId="77777777" w:rsidR="00296541" w:rsidRPr="001F3046" w:rsidRDefault="00296541" w:rsidP="0040011A">
      <w:pPr>
        <w:spacing w:line="480" w:lineRule="exact"/>
        <w:jc w:val="both"/>
        <w:rPr>
          <w:rFonts w:ascii="Times New Roman" w:eastAsia="標楷體" w:hAnsi="Times New Roman" w:cs="Times New Roman"/>
        </w:rPr>
        <w:sectPr w:rsidR="00296541" w:rsidRPr="001F3046" w:rsidSect="00C673F9">
          <w:footerReference w:type="default" r:id="rId8"/>
          <w:pgSz w:w="11907" w:h="16840" w:code="9"/>
          <w:pgMar w:top="1134" w:right="1275" w:bottom="1134" w:left="1276" w:header="720" w:footer="720" w:gutter="0"/>
          <w:cols w:space="425"/>
          <w:docGrid w:linePitch="326"/>
        </w:sectPr>
      </w:pPr>
    </w:p>
    <w:p w14:paraId="5DA2CD9C" w14:textId="27D867DD" w:rsidR="008A44F4" w:rsidRPr="001F3046" w:rsidRDefault="008A44F4" w:rsidP="00C260E1">
      <w:pPr>
        <w:pStyle w:val="a3"/>
        <w:spacing w:afterLines="50" w:after="120"/>
        <w:ind w:leftChars="-59" w:left="-142" w:rightChars="-59" w:right="-142"/>
        <w:jc w:val="center"/>
        <w:rPr>
          <w:rFonts w:ascii="Times New Roman" w:eastAsia="標楷體" w:hAnsi="Times New Roman" w:cs="Times New Roman"/>
          <w:b/>
          <w:sz w:val="44"/>
          <w:szCs w:val="44"/>
        </w:rPr>
      </w:pPr>
      <w:r w:rsidRPr="001F3046">
        <w:rPr>
          <w:noProof/>
          <w:sz w:val="20"/>
          <w:szCs w:val="18"/>
        </w:rPr>
        <w:lastRenderedPageBreak/>
        <mc:AlternateContent>
          <mc:Choice Requires="wps">
            <w:drawing>
              <wp:anchor distT="45720" distB="45720" distL="114300" distR="114300" simplePos="0" relativeHeight="251667456" behindDoc="1" locked="0" layoutInCell="1" allowOverlap="1" wp14:anchorId="2769E5FB" wp14:editId="24A8870E">
                <wp:simplePos x="0" y="0"/>
                <wp:positionH relativeFrom="column">
                  <wp:posOffset>-219075</wp:posOffset>
                </wp:positionH>
                <wp:positionV relativeFrom="paragraph">
                  <wp:posOffset>-252730</wp:posOffset>
                </wp:positionV>
                <wp:extent cx="647700" cy="1404620"/>
                <wp:effectExtent l="0" t="0" r="19050" b="25400"/>
                <wp:wrapNone/>
                <wp:docPr id="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87A25" w14:textId="7D35F4C8" w:rsidR="008A44F4" w:rsidRPr="00C673F9" w:rsidRDefault="008A44F4" w:rsidP="008A44F4">
                            <w:pPr>
                              <w:rPr>
                                <w:rFonts w:ascii="Times New Roman" w:eastAsia="標楷體" w:hAnsi="Times New Roman" w:cs="Times New Roman"/>
                              </w:rPr>
                            </w:pPr>
                            <w:r w:rsidRPr="00C673F9">
                              <w:rPr>
                                <w:rFonts w:ascii="Times New Roman" w:eastAsia="標楷體" w:hAnsi="Times New Roman" w:cs="Times New Roman" w:hint="eastAsia"/>
                              </w:rPr>
                              <w:t>附件</w:t>
                            </w:r>
                            <w:r w:rsidR="002B2887" w:rsidRPr="001F3046">
                              <w:rPr>
                                <w:rFonts w:ascii="Times New Roman" w:eastAsia="標楷體" w:hAnsi="Times New Roman" w:cs="Times New Roman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769E5FB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-17.25pt;margin-top:-19.9pt;width:51pt;height:110.6pt;z-index:-25164902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">
                <v:textbox style="mso-fit-shape-to-text:t">
                  <w:txbxContent>
                    <w:p w14:paraId="5CE87A25" w14:textId="7D35F4C8" w:rsidR="008A44F4" w:rsidRPr="00C673F9" w:rsidRDefault="008A44F4" w:rsidP="008A44F4">
                      <w:pPr>
                        <w:rPr>
                          <w:rFonts w:ascii="Times New Roman" w:eastAsia="標楷體" w:hAnsi="Times New Roman" w:cs="Times New Roman"/>
                        </w:rPr>
                      </w:pPr>
                      <w:r w:rsidRPr="00C673F9">
                        <w:rPr>
                          <w:rFonts w:ascii="Times New Roman" w:eastAsia="標楷體" w:hAnsi="Times New Roman" w:cs="Times New Roman" w:hint="eastAsia"/>
                        </w:rPr>
                        <w:t>附件</w:t>
                      </w:r>
                      <w:r w:rsidR="002B2887" w:rsidRPr="001F3046">
                        <w:rPr>
                          <w:rFonts w:ascii="Times New Roman" w:eastAsia="標楷體" w:hAnsi="Times New Roman" w:cs="Times New Roman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Pr="001F3046">
        <w:rPr>
          <w:rFonts w:ascii="Times New Roman" w:eastAsia="標楷體" w:hAnsi="Times New Roman" w:cs="Times New Roman" w:hint="eastAsia"/>
          <w:b/>
          <w:sz w:val="36"/>
          <w:szCs w:val="36"/>
        </w:rPr>
        <w:t>國立雲林科技大學</w:t>
      </w:r>
      <w:r w:rsidR="00C357FD" w:rsidRPr="001F3046">
        <w:rPr>
          <w:rFonts w:ascii="Times New Roman" w:eastAsia="標楷體" w:hAnsi="Times New Roman" w:cs="Times New Roman" w:hint="eastAsia"/>
          <w:b/>
          <w:sz w:val="36"/>
          <w:szCs w:val="36"/>
        </w:rPr>
        <w:t>安全衛生稽核</w:t>
      </w:r>
      <w:r w:rsidR="00F5435D" w:rsidRPr="001F3046">
        <w:rPr>
          <w:rFonts w:ascii="Times New Roman" w:eastAsia="標楷體" w:hAnsi="Times New Roman" w:cs="Times New Roman" w:hint="eastAsia"/>
          <w:b/>
          <w:sz w:val="36"/>
          <w:szCs w:val="36"/>
        </w:rPr>
        <w:t>結果</w:t>
      </w:r>
      <w:r w:rsidR="00274F8A" w:rsidRPr="001F3046">
        <w:rPr>
          <w:rFonts w:ascii="Times New Roman" w:eastAsia="標楷體" w:hAnsi="Times New Roman" w:cs="Times New Roman" w:hint="eastAsia"/>
          <w:b/>
          <w:sz w:val="36"/>
          <w:szCs w:val="36"/>
        </w:rPr>
        <w:t>及</w:t>
      </w:r>
      <w:r w:rsidRPr="001F3046">
        <w:rPr>
          <w:rFonts w:ascii="Times New Roman" w:eastAsia="標楷體" w:hAnsi="Times New Roman" w:cs="Times New Roman" w:hint="eastAsia"/>
          <w:b/>
          <w:sz w:val="36"/>
          <w:szCs w:val="36"/>
        </w:rPr>
        <w:t>改善情形報告</w:t>
      </w:r>
    </w:p>
    <w:p w14:paraId="49B6B04A" w14:textId="5BFA9592" w:rsidR="008A44F4" w:rsidRPr="001F3046" w:rsidRDefault="007E190D" w:rsidP="00D46E2F">
      <w:pPr>
        <w:spacing w:line="400" w:lineRule="exact"/>
        <w:ind w:left="1579" w:hangingChars="658" w:hanging="1579"/>
        <w:jc w:val="both"/>
        <w:rPr>
          <w:rFonts w:ascii="Times New Roman" w:eastAsia="標楷體" w:hAnsi="Times New Roman" w:cs="Times New Roman"/>
          <w:szCs w:val="24"/>
        </w:rPr>
      </w:pPr>
      <w:r w:rsidRPr="001F3046">
        <w:rPr>
          <w:rFonts w:ascii="Times New Roman" w:eastAsia="標楷體" w:hAnsi="Times New Roman" w:cs="Times New Roman" w:hint="eastAsia"/>
          <w:szCs w:val="24"/>
        </w:rPr>
        <w:t>一、</w:t>
      </w:r>
      <w:r w:rsidR="008A44F4" w:rsidRPr="001F3046">
        <w:rPr>
          <w:rFonts w:ascii="Times New Roman" w:eastAsia="標楷體" w:hAnsi="Times New Roman" w:cs="Times New Roman" w:hint="eastAsia"/>
          <w:szCs w:val="24"/>
        </w:rPr>
        <w:t>單位：</w:t>
      </w:r>
      <w:r w:rsidR="008A44F4" w:rsidRPr="001F3046">
        <w:rPr>
          <w:rFonts w:ascii="Times New Roman" w:eastAsia="標楷體" w:hAnsi="Times New Roman" w:cs="Times New Roman"/>
          <w:szCs w:val="24"/>
        </w:rPr>
        <w:t xml:space="preserve">                              </w:t>
      </w:r>
    </w:p>
    <w:p w14:paraId="0095DFD4" w14:textId="1CF5CB1D" w:rsidR="008A44F4" w:rsidRPr="001F3046" w:rsidRDefault="008A44F4" w:rsidP="00B76BE3">
      <w:pPr>
        <w:spacing w:line="400" w:lineRule="exact"/>
        <w:ind w:leftChars="198" w:left="475"/>
        <w:rPr>
          <w:rFonts w:ascii="Times New Roman" w:eastAsia="標楷體" w:hAnsi="Times New Roman" w:cs="Times New Roman"/>
          <w:szCs w:val="24"/>
        </w:rPr>
      </w:pPr>
      <w:r w:rsidRPr="001F3046">
        <w:rPr>
          <w:rFonts w:ascii="Times New Roman" w:eastAsia="標楷體" w:hAnsi="Times New Roman" w:cs="Times New Roman" w:hint="eastAsia"/>
          <w:szCs w:val="24"/>
        </w:rPr>
        <w:t>單位承辦人員：</w:t>
      </w:r>
      <w:r w:rsidRPr="001F3046">
        <w:rPr>
          <w:rFonts w:ascii="Times New Roman" w:eastAsia="標楷體" w:hAnsi="Times New Roman" w:cs="Times New Roman"/>
          <w:szCs w:val="24"/>
          <w:u w:val="single"/>
        </w:rPr>
        <w:tab/>
      </w:r>
      <w:r w:rsidRPr="001F3046">
        <w:rPr>
          <w:rFonts w:ascii="Times New Roman" w:eastAsia="標楷體" w:hAnsi="Times New Roman" w:cs="Times New Roman"/>
          <w:szCs w:val="24"/>
          <w:u w:val="single"/>
        </w:rPr>
        <w:tab/>
      </w:r>
      <w:r w:rsidRPr="001F3046">
        <w:rPr>
          <w:rFonts w:ascii="Times New Roman" w:eastAsia="標楷體" w:hAnsi="Times New Roman" w:cs="Times New Roman"/>
          <w:szCs w:val="24"/>
          <w:u w:val="single"/>
        </w:rPr>
        <w:tab/>
      </w:r>
      <w:r w:rsidRPr="001F3046">
        <w:rPr>
          <w:rFonts w:ascii="Times New Roman" w:eastAsia="標楷體" w:hAnsi="Times New Roman" w:cs="Times New Roman"/>
          <w:szCs w:val="24"/>
          <w:u w:val="single"/>
        </w:rPr>
        <w:tab/>
      </w:r>
      <w:r w:rsidRPr="001F3046">
        <w:rPr>
          <w:rFonts w:ascii="Times New Roman" w:eastAsia="標楷體" w:hAnsi="Times New Roman" w:cs="Times New Roman"/>
          <w:szCs w:val="24"/>
          <w:u w:val="single"/>
        </w:rPr>
        <w:tab/>
      </w:r>
      <w:r w:rsidRPr="001F3046">
        <w:rPr>
          <w:rFonts w:ascii="Times New Roman" w:eastAsia="標楷體" w:hAnsi="Times New Roman" w:cs="Times New Roman"/>
          <w:sz w:val="22"/>
        </w:rPr>
        <w:t>(</w:t>
      </w:r>
      <w:r w:rsidRPr="001F3046">
        <w:rPr>
          <w:rFonts w:ascii="Times New Roman" w:eastAsia="標楷體" w:hAnsi="Times New Roman" w:cs="Times New Roman" w:hint="eastAsia"/>
          <w:sz w:val="22"/>
        </w:rPr>
        <w:t>簽章</w:t>
      </w:r>
      <w:r w:rsidRPr="001F3046">
        <w:rPr>
          <w:rFonts w:ascii="Times New Roman" w:eastAsia="標楷體" w:hAnsi="Times New Roman" w:cs="Times New Roman"/>
          <w:sz w:val="22"/>
        </w:rPr>
        <w:t>)</w:t>
      </w:r>
      <w:r w:rsidR="00B76BE3" w:rsidRPr="001F3046">
        <w:rPr>
          <w:rFonts w:ascii="Times New Roman" w:eastAsia="標楷體" w:hAnsi="Times New Roman" w:cs="Times New Roman" w:hint="eastAsia"/>
          <w:sz w:val="22"/>
        </w:rPr>
        <w:t xml:space="preserve">　　</w:t>
      </w:r>
      <w:r w:rsidR="00B76BE3" w:rsidRPr="001F3046">
        <w:rPr>
          <w:rFonts w:ascii="Times New Roman" w:eastAsia="標楷體" w:hAnsi="Times New Roman" w:cs="Times New Roman" w:hint="eastAsia"/>
          <w:szCs w:val="24"/>
        </w:rPr>
        <w:t>單位負責人：</w:t>
      </w:r>
      <w:r w:rsidR="00B76BE3" w:rsidRPr="001F3046">
        <w:rPr>
          <w:rFonts w:ascii="Times New Roman" w:eastAsia="標楷體" w:hAnsi="Times New Roman" w:cs="Times New Roman"/>
          <w:szCs w:val="24"/>
          <w:u w:val="single"/>
        </w:rPr>
        <w:tab/>
      </w:r>
      <w:r w:rsidR="00B76BE3" w:rsidRPr="001F3046">
        <w:rPr>
          <w:rFonts w:ascii="Times New Roman" w:eastAsia="標楷體" w:hAnsi="Times New Roman" w:cs="Times New Roman"/>
          <w:szCs w:val="24"/>
          <w:u w:val="single"/>
        </w:rPr>
        <w:tab/>
      </w:r>
      <w:r w:rsidR="00B76BE3" w:rsidRPr="001F3046">
        <w:rPr>
          <w:rFonts w:ascii="Times New Roman" w:eastAsia="標楷體" w:hAnsi="Times New Roman" w:cs="Times New Roman" w:hint="eastAsia"/>
          <w:szCs w:val="24"/>
          <w:u w:val="single"/>
        </w:rPr>
        <w:t xml:space="preserve">   </w:t>
      </w:r>
      <w:r w:rsidR="00B76BE3" w:rsidRPr="001F3046">
        <w:rPr>
          <w:rFonts w:ascii="Times New Roman" w:eastAsia="標楷體" w:hAnsi="Times New Roman" w:cs="Times New Roman"/>
          <w:szCs w:val="24"/>
          <w:u w:val="single"/>
        </w:rPr>
        <w:tab/>
      </w:r>
      <w:r w:rsidR="00B76BE3" w:rsidRPr="001F3046">
        <w:rPr>
          <w:rFonts w:ascii="Times New Roman" w:eastAsia="標楷體" w:hAnsi="Times New Roman" w:cs="Times New Roman"/>
          <w:szCs w:val="24"/>
          <w:u w:val="single"/>
        </w:rPr>
        <w:tab/>
      </w:r>
      <w:r w:rsidR="00B76BE3" w:rsidRPr="001F3046">
        <w:rPr>
          <w:rFonts w:ascii="Times New Roman" w:eastAsia="標楷體" w:hAnsi="Times New Roman" w:cs="Times New Roman"/>
          <w:szCs w:val="24"/>
          <w:u w:val="single"/>
        </w:rPr>
        <w:tab/>
      </w:r>
      <w:r w:rsidR="00B76BE3" w:rsidRPr="001F3046">
        <w:rPr>
          <w:rFonts w:ascii="Times New Roman" w:eastAsia="標楷體" w:hAnsi="Times New Roman" w:cs="Times New Roman"/>
          <w:sz w:val="22"/>
        </w:rPr>
        <w:t>(</w:t>
      </w:r>
      <w:r w:rsidR="00B76BE3" w:rsidRPr="001F3046">
        <w:rPr>
          <w:rFonts w:ascii="Times New Roman" w:eastAsia="標楷體" w:hAnsi="Times New Roman" w:cs="Times New Roman" w:hint="eastAsia"/>
          <w:sz w:val="22"/>
        </w:rPr>
        <w:t>簽章</w:t>
      </w:r>
      <w:r w:rsidR="00B76BE3" w:rsidRPr="001F3046">
        <w:rPr>
          <w:rFonts w:ascii="Times New Roman" w:eastAsia="標楷體" w:hAnsi="Times New Roman" w:cs="Times New Roman"/>
          <w:sz w:val="22"/>
        </w:rPr>
        <w:t>)</w:t>
      </w:r>
    </w:p>
    <w:p w14:paraId="10B86C6F" w14:textId="33073A1E" w:rsidR="008A44F4" w:rsidRPr="001F3046" w:rsidRDefault="00DF2D9F" w:rsidP="00B76BE3">
      <w:pPr>
        <w:spacing w:line="400" w:lineRule="exact"/>
        <w:ind w:leftChars="198" w:left="475"/>
        <w:rPr>
          <w:rFonts w:ascii="Times New Roman" w:eastAsia="標楷體" w:hAnsi="Times New Roman" w:cs="Times New Roman"/>
          <w:szCs w:val="24"/>
        </w:rPr>
      </w:pPr>
      <w:r w:rsidRPr="001F3046">
        <w:rPr>
          <w:rFonts w:ascii="Times New Roman" w:eastAsia="標楷體" w:hAnsi="Times New Roman" w:cs="Times New Roman" w:hint="eastAsia"/>
          <w:szCs w:val="24"/>
        </w:rPr>
        <w:t>稽核</w:t>
      </w:r>
      <w:r w:rsidR="008A44F4" w:rsidRPr="001F3046">
        <w:rPr>
          <w:rFonts w:ascii="Times New Roman" w:eastAsia="標楷體" w:hAnsi="Times New Roman" w:cs="Times New Roman" w:hint="eastAsia"/>
          <w:szCs w:val="24"/>
        </w:rPr>
        <w:t>人員：</w:t>
      </w:r>
    </w:p>
    <w:p w14:paraId="0E249C72" w14:textId="2EFF121A" w:rsidR="008A44F4" w:rsidRPr="001F3046" w:rsidRDefault="00DF2D9F" w:rsidP="00B76BE3">
      <w:pPr>
        <w:spacing w:line="400" w:lineRule="exact"/>
        <w:ind w:leftChars="198" w:left="475"/>
        <w:rPr>
          <w:rFonts w:ascii="Times New Roman" w:eastAsia="標楷體" w:hAnsi="Times New Roman" w:cs="Times New Roman"/>
          <w:szCs w:val="24"/>
        </w:rPr>
      </w:pPr>
      <w:r w:rsidRPr="001F3046">
        <w:rPr>
          <w:rFonts w:ascii="Times New Roman" w:eastAsia="標楷體" w:hAnsi="Times New Roman" w:cs="Times New Roman" w:hint="eastAsia"/>
          <w:szCs w:val="24"/>
        </w:rPr>
        <w:t>稽核</w:t>
      </w:r>
      <w:r w:rsidR="008A44F4" w:rsidRPr="001F3046">
        <w:rPr>
          <w:rFonts w:ascii="Times New Roman" w:eastAsia="標楷體" w:hAnsi="Times New Roman" w:cs="Times New Roman" w:hint="eastAsia"/>
          <w:szCs w:val="24"/>
        </w:rPr>
        <w:t>時間：　　年　　月　　日</w:t>
      </w:r>
    </w:p>
    <w:p w14:paraId="0D4546E6" w14:textId="0FBA76D8" w:rsidR="00D46E2F" w:rsidRPr="001F3046" w:rsidRDefault="00DF2D9F" w:rsidP="00B76BE3">
      <w:pPr>
        <w:spacing w:line="400" w:lineRule="exact"/>
        <w:ind w:leftChars="198" w:left="475"/>
        <w:rPr>
          <w:rFonts w:ascii="Times New Roman" w:eastAsia="標楷體" w:hAnsi="Times New Roman" w:cs="Times New Roman"/>
          <w:szCs w:val="24"/>
        </w:rPr>
      </w:pPr>
      <w:r w:rsidRPr="001F3046">
        <w:rPr>
          <w:rFonts w:ascii="Times New Roman" w:eastAsia="標楷體" w:hAnsi="Times New Roman" w:cs="Times New Roman" w:hint="eastAsia"/>
          <w:szCs w:val="24"/>
        </w:rPr>
        <w:t>稽核</w:t>
      </w:r>
      <w:r w:rsidR="00D46E2F" w:rsidRPr="001F3046">
        <w:rPr>
          <w:rFonts w:ascii="Times New Roman" w:eastAsia="標楷體" w:hAnsi="Times New Roman" w:cs="Times New Roman" w:hint="eastAsia"/>
          <w:szCs w:val="24"/>
        </w:rPr>
        <w:t>場所：</w:t>
      </w:r>
    </w:p>
    <w:p w14:paraId="2D927048" w14:textId="563A55EE" w:rsidR="008A44F4" w:rsidRPr="001F3046" w:rsidRDefault="007E190D" w:rsidP="00B76BE3">
      <w:pPr>
        <w:spacing w:line="400" w:lineRule="exact"/>
        <w:ind w:left="1680" w:hangingChars="700" w:hanging="1680"/>
        <w:jc w:val="both"/>
        <w:rPr>
          <w:rFonts w:ascii="Times New Roman" w:eastAsia="標楷體" w:hAnsi="Times New Roman" w:cs="Times New Roman"/>
          <w:szCs w:val="24"/>
        </w:rPr>
      </w:pPr>
      <w:r w:rsidRPr="001F3046">
        <w:rPr>
          <w:rFonts w:ascii="Times New Roman" w:eastAsia="標楷體" w:hAnsi="Times New Roman" w:cs="Times New Roman" w:hint="eastAsia"/>
          <w:szCs w:val="24"/>
        </w:rPr>
        <w:t>二、</w:t>
      </w:r>
      <w:r w:rsidR="008A44F4" w:rsidRPr="001F3046">
        <w:rPr>
          <w:rFonts w:ascii="Times New Roman" w:eastAsia="標楷體" w:hAnsi="Times New Roman" w:cs="Times New Roman" w:hint="eastAsia"/>
          <w:szCs w:val="24"/>
        </w:rPr>
        <w:t>報告繳交：請於　　年　　月　　日前將改善情形紙本回傳至環境安全科技中心，並將</w:t>
      </w:r>
      <w:r w:rsidR="008A44F4" w:rsidRPr="001F3046">
        <w:rPr>
          <w:rFonts w:ascii="Times New Roman" w:eastAsia="標楷體" w:hAnsi="Times New Roman" w:cs="Times New Roman"/>
          <w:szCs w:val="24"/>
        </w:rPr>
        <w:t>word</w:t>
      </w:r>
      <w:r w:rsidR="008A44F4" w:rsidRPr="001F3046">
        <w:rPr>
          <w:rFonts w:ascii="Times New Roman" w:eastAsia="標楷體" w:hAnsi="Times New Roman" w:cs="Times New Roman" w:hint="eastAsia"/>
          <w:szCs w:val="24"/>
        </w:rPr>
        <w:t>檔傳至</w:t>
      </w:r>
      <w:r w:rsidR="008A44F4" w:rsidRPr="001F3046">
        <w:rPr>
          <w:rFonts w:ascii="Times New Roman" w:eastAsia="標楷體" w:hAnsi="Times New Roman" w:cs="Times New Roman"/>
          <w:szCs w:val="24"/>
        </w:rPr>
        <w:t>yuntechccx@gmail.com</w:t>
      </w:r>
      <w:r w:rsidR="008A44F4" w:rsidRPr="001F3046">
        <w:rPr>
          <w:rFonts w:ascii="Times New Roman" w:eastAsia="標楷體" w:hAnsi="Times New Roman" w:cs="Times New Roman" w:hint="eastAsia"/>
          <w:szCs w:val="24"/>
        </w:rPr>
        <w:t>，以利追蹤改善進度。</w:t>
      </w:r>
    </w:p>
    <w:p w14:paraId="72F88BDC" w14:textId="24374370" w:rsidR="002B2887" w:rsidRPr="001F3046" w:rsidRDefault="007E190D" w:rsidP="002B2887">
      <w:pPr>
        <w:spacing w:afterLines="50" w:after="120" w:line="400" w:lineRule="exact"/>
        <w:ind w:left="1579" w:hangingChars="658" w:hanging="1579"/>
        <w:jc w:val="both"/>
        <w:rPr>
          <w:rFonts w:ascii="Times New Roman" w:eastAsia="標楷體" w:hAnsi="Times New Roman" w:cs="Times New Roman"/>
          <w:szCs w:val="24"/>
        </w:rPr>
      </w:pPr>
      <w:r w:rsidRPr="001F3046">
        <w:rPr>
          <w:rFonts w:ascii="Times New Roman" w:eastAsia="標楷體" w:hAnsi="Times New Roman" w:cs="Times New Roman" w:hint="eastAsia"/>
          <w:szCs w:val="24"/>
        </w:rPr>
        <w:t>三、</w:t>
      </w:r>
      <w:r w:rsidR="00DF2D9F" w:rsidRPr="001F3046">
        <w:rPr>
          <w:rFonts w:ascii="Times New Roman" w:eastAsia="標楷體" w:hAnsi="Times New Roman" w:cs="Times New Roman" w:hint="eastAsia"/>
          <w:szCs w:val="24"/>
        </w:rPr>
        <w:t>稽核</w:t>
      </w:r>
      <w:r w:rsidR="008A44F4" w:rsidRPr="001F3046">
        <w:rPr>
          <w:rFonts w:ascii="Times New Roman" w:eastAsia="標楷體" w:hAnsi="Times New Roman" w:cs="Times New Roman" w:hint="eastAsia"/>
          <w:szCs w:val="24"/>
        </w:rPr>
        <w:t>結果：</w:t>
      </w:r>
      <w:r w:rsidRPr="001F3046">
        <w:rPr>
          <w:rFonts w:ascii="Times New Roman" w:eastAsia="標楷體" w:hAnsi="Times New Roman" w:cs="Times New Roman" w:hint="eastAsia"/>
          <w:szCs w:val="24"/>
        </w:rPr>
        <w:t>須列載本次</w:t>
      </w:r>
      <w:r w:rsidR="00DF2D9F" w:rsidRPr="001F3046">
        <w:rPr>
          <w:rFonts w:ascii="Times New Roman" w:eastAsia="標楷體" w:hAnsi="Times New Roman" w:cs="Times New Roman" w:hint="eastAsia"/>
          <w:szCs w:val="24"/>
        </w:rPr>
        <w:t>稽核</w:t>
      </w:r>
      <w:r w:rsidRPr="001F3046">
        <w:rPr>
          <w:rFonts w:ascii="Times New Roman" w:eastAsia="標楷體" w:hAnsi="Times New Roman" w:cs="Times New Roman" w:hint="eastAsia"/>
          <w:szCs w:val="24"/>
        </w:rPr>
        <w:t>之</w:t>
      </w:r>
      <w:r w:rsidRPr="001F3046">
        <w:rPr>
          <w:rFonts w:ascii="Times New Roman" w:eastAsia="標楷體" w:hAnsi="Times New Roman" w:cs="Times New Roman" w:hint="eastAsia"/>
          <w:szCs w:val="24"/>
          <w:u w:val="single"/>
        </w:rPr>
        <w:t>所有場所</w:t>
      </w:r>
      <w:r w:rsidRPr="001F3046">
        <w:rPr>
          <w:rFonts w:ascii="Times New Roman" w:eastAsia="標楷體" w:hAnsi="Times New Roman" w:cs="Times New Roman" w:hint="eastAsia"/>
          <w:szCs w:val="24"/>
        </w:rPr>
        <w:t>，不論是否有缺失，</w:t>
      </w:r>
      <w:proofErr w:type="gramStart"/>
      <w:r w:rsidRPr="001F3046">
        <w:rPr>
          <w:rFonts w:ascii="Times New Roman" w:eastAsia="標楷體" w:hAnsi="Times New Roman" w:cs="Times New Roman" w:hint="eastAsia"/>
          <w:szCs w:val="24"/>
        </w:rPr>
        <w:t>均應填寫</w:t>
      </w:r>
      <w:proofErr w:type="gramEnd"/>
      <w:r w:rsidR="00DF2D9F" w:rsidRPr="001F3046">
        <w:rPr>
          <w:rFonts w:ascii="Times New Roman" w:eastAsia="標楷體" w:hAnsi="Times New Roman" w:cs="Times New Roman" w:hint="eastAsia"/>
          <w:szCs w:val="24"/>
        </w:rPr>
        <w:t>稽核</w:t>
      </w:r>
      <w:r w:rsidRPr="001F3046">
        <w:rPr>
          <w:rFonts w:ascii="Times New Roman" w:eastAsia="標楷體" w:hAnsi="Times New Roman" w:cs="Times New Roman" w:hint="eastAsia"/>
          <w:szCs w:val="24"/>
        </w:rPr>
        <w:t>結果。</w:t>
      </w:r>
    </w:p>
    <w:tbl>
      <w:tblPr>
        <w:tblStyle w:val="af2"/>
        <w:tblW w:w="11086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39"/>
        <w:gridCol w:w="2409"/>
        <w:gridCol w:w="3261"/>
        <w:gridCol w:w="3402"/>
        <w:gridCol w:w="1275"/>
      </w:tblGrid>
      <w:tr w:rsidR="001F3046" w:rsidRPr="001F3046" w14:paraId="25AECFE3" w14:textId="77777777" w:rsidTr="0034635D">
        <w:tc>
          <w:tcPr>
            <w:tcW w:w="739" w:type="dxa"/>
            <w:vAlign w:val="center"/>
          </w:tcPr>
          <w:p w14:paraId="6A50379D" w14:textId="3C2AA9C7" w:rsidR="008A44F4" w:rsidRPr="001F3046" w:rsidRDefault="00DF2D9F" w:rsidP="004914EC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1F3046">
              <w:rPr>
                <w:rFonts w:ascii="Times New Roman" w:eastAsia="標楷體" w:hAnsi="Times New Roman" w:cs="Times New Roman" w:hint="eastAsia"/>
                <w:szCs w:val="24"/>
              </w:rPr>
              <w:t>稽核</w:t>
            </w:r>
            <w:r w:rsidR="008A44F4" w:rsidRPr="001F3046">
              <w:rPr>
                <w:rFonts w:ascii="Times New Roman" w:eastAsia="標楷體" w:hAnsi="Times New Roman" w:cs="Times New Roman" w:hint="eastAsia"/>
              </w:rPr>
              <w:t>場所</w:t>
            </w:r>
          </w:p>
        </w:tc>
        <w:tc>
          <w:tcPr>
            <w:tcW w:w="2409" w:type="dxa"/>
            <w:vAlign w:val="center"/>
          </w:tcPr>
          <w:p w14:paraId="22725F8C" w14:textId="23554BE7" w:rsidR="008A44F4" w:rsidRPr="001F3046" w:rsidRDefault="00DF2D9F" w:rsidP="004914EC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1F3046">
              <w:rPr>
                <w:rFonts w:ascii="Times New Roman" w:eastAsia="標楷體" w:hAnsi="Times New Roman" w:cs="Times New Roman" w:hint="eastAsia"/>
                <w:szCs w:val="24"/>
              </w:rPr>
              <w:t>稽核</w:t>
            </w:r>
            <w:r w:rsidR="008A44F4" w:rsidRPr="001F3046">
              <w:rPr>
                <w:rFonts w:ascii="Times New Roman" w:eastAsia="標楷體" w:hAnsi="Times New Roman" w:cs="Times New Roman" w:hint="eastAsia"/>
              </w:rPr>
              <w:t>結果</w:t>
            </w:r>
          </w:p>
        </w:tc>
        <w:tc>
          <w:tcPr>
            <w:tcW w:w="3261" w:type="dxa"/>
            <w:vAlign w:val="center"/>
          </w:tcPr>
          <w:p w14:paraId="18C84BB6" w14:textId="7ABA1F0E" w:rsidR="008A44F4" w:rsidRPr="001F3046" w:rsidRDefault="008A44F4" w:rsidP="004914EC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1F3046">
              <w:rPr>
                <w:rFonts w:ascii="Times New Roman" w:eastAsia="標楷體" w:hAnsi="Times New Roman" w:cs="Times New Roman" w:hint="eastAsia"/>
              </w:rPr>
              <w:t>照片</w:t>
            </w:r>
          </w:p>
        </w:tc>
        <w:tc>
          <w:tcPr>
            <w:tcW w:w="3402" w:type="dxa"/>
            <w:vAlign w:val="center"/>
          </w:tcPr>
          <w:p w14:paraId="570D5464" w14:textId="77777777" w:rsidR="008A44F4" w:rsidRPr="001F3046" w:rsidRDefault="008A44F4" w:rsidP="004914EC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1F3046">
              <w:rPr>
                <w:rFonts w:ascii="Times New Roman" w:eastAsia="標楷體" w:hAnsi="Times New Roman" w:cs="Times New Roman" w:hint="eastAsia"/>
              </w:rPr>
              <w:t>改善情形</w:t>
            </w:r>
          </w:p>
          <w:p w14:paraId="356B60E9" w14:textId="77777777" w:rsidR="008A44F4" w:rsidRPr="001F3046" w:rsidRDefault="008A44F4" w:rsidP="004914EC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1F3046">
              <w:rPr>
                <w:rFonts w:ascii="Times New Roman" w:eastAsia="標楷體" w:hAnsi="Times New Roman" w:cs="Times New Roman"/>
              </w:rPr>
              <w:t>(</w:t>
            </w:r>
            <w:r w:rsidRPr="001F3046">
              <w:rPr>
                <w:rFonts w:ascii="Times New Roman" w:eastAsia="標楷體" w:hAnsi="Times New Roman" w:cs="Times New Roman" w:hint="eastAsia"/>
              </w:rPr>
              <w:t>請附上改善後之照片</w:t>
            </w:r>
            <w:r w:rsidRPr="001F3046">
              <w:rPr>
                <w:rFonts w:ascii="Times New Roman" w:eastAsia="標楷體" w:hAnsi="Times New Roman" w:cs="Times New Roman"/>
              </w:rPr>
              <w:t>)</w:t>
            </w:r>
          </w:p>
          <w:p w14:paraId="7371A9A7" w14:textId="77777777" w:rsidR="008A44F4" w:rsidRPr="001F3046" w:rsidRDefault="008A44F4" w:rsidP="004914EC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1F3046">
              <w:rPr>
                <w:rFonts w:ascii="Times New Roman" w:eastAsia="標楷體" w:hAnsi="Times New Roman" w:cs="Times New Roman" w:hint="eastAsia"/>
              </w:rPr>
              <w:t>備註：場所負責人須簽章</w:t>
            </w:r>
          </w:p>
        </w:tc>
        <w:tc>
          <w:tcPr>
            <w:tcW w:w="1275" w:type="dxa"/>
            <w:vAlign w:val="center"/>
          </w:tcPr>
          <w:p w14:paraId="6A8651CB" w14:textId="77777777" w:rsidR="008A44F4" w:rsidRPr="001F3046" w:rsidRDefault="008A44F4" w:rsidP="004914EC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1F3046">
              <w:rPr>
                <w:rFonts w:ascii="Times New Roman" w:eastAsia="標楷體" w:hAnsi="Times New Roman" w:cs="Times New Roman" w:hint="eastAsia"/>
              </w:rPr>
              <w:t>環科中心</w:t>
            </w:r>
          </w:p>
          <w:p w14:paraId="3DFCC8C4" w14:textId="77777777" w:rsidR="008A44F4" w:rsidRPr="001F3046" w:rsidRDefault="008A44F4" w:rsidP="004914EC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1F3046">
              <w:rPr>
                <w:rFonts w:ascii="Times New Roman" w:eastAsia="標楷體" w:hAnsi="Times New Roman" w:cs="Times New Roman" w:hint="eastAsia"/>
              </w:rPr>
              <w:t>追蹤改善進度</w:t>
            </w:r>
          </w:p>
        </w:tc>
      </w:tr>
      <w:tr w:rsidR="001F3046" w:rsidRPr="001F3046" w14:paraId="079EDB2B" w14:textId="77777777" w:rsidTr="0034635D">
        <w:trPr>
          <w:trHeight w:val="1238"/>
        </w:trPr>
        <w:tc>
          <w:tcPr>
            <w:tcW w:w="739" w:type="dxa"/>
            <w:vAlign w:val="center"/>
          </w:tcPr>
          <w:p w14:paraId="3E69F249" w14:textId="2CC304DD" w:rsidR="00204A88" w:rsidRPr="001F3046" w:rsidRDefault="00204A88" w:rsidP="004914EC">
            <w:pPr>
              <w:jc w:val="center"/>
              <w:rPr>
                <w:rFonts w:ascii="Times New Roman" w:eastAsia="標楷體" w:hAnsi="Times New Roman"/>
                <w:color w:val="808080" w:themeColor="background1" w:themeShade="80"/>
                <w:szCs w:val="20"/>
              </w:rPr>
            </w:pPr>
            <w:r w:rsidRPr="001F3046">
              <w:rPr>
                <w:rFonts w:ascii="Times New Roman" w:eastAsia="標楷體" w:hAnsi="Times New Roman" w:hint="eastAsia"/>
                <w:color w:val="808080" w:themeColor="background1" w:themeShade="80"/>
                <w:szCs w:val="20"/>
                <w:u w:val="single"/>
              </w:rPr>
              <w:t>範例</w:t>
            </w:r>
            <w:r w:rsidRPr="001F3046">
              <w:rPr>
                <w:rFonts w:ascii="Times New Roman" w:eastAsia="標楷體" w:hAnsi="Times New Roman" w:hint="eastAsia"/>
                <w:color w:val="808080" w:themeColor="background1" w:themeShade="80"/>
                <w:szCs w:val="20"/>
              </w:rPr>
              <w:t>頂樓</w:t>
            </w:r>
          </w:p>
        </w:tc>
        <w:tc>
          <w:tcPr>
            <w:tcW w:w="2409" w:type="dxa"/>
            <w:vAlign w:val="center"/>
          </w:tcPr>
          <w:p w14:paraId="66CDCAA1" w14:textId="6A2BCC43" w:rsidR="00204A88" w:rsidRPr="001F3046" w:rsidRDefault="002E00ED" w:rsidP="004914EC">
            <w:pPr>
              <w:jc w:val="center"/>
              <w:rPr>
                <w:rFonts w:ascii="Times New Roman" w:eastAsia="標楷體" w:hAnsi="Times New Roman" w:cs="Times New Roman"/>
                <w:color w:val="808080" w:themeColor="background1" w:themeShade="80"/>
              </w:rPr>
            </w:pPr>
            <w:r w:rsidRPr="001F3046">
              <w:rPr>
                <w:rFonts w:ascii="Times New Roman" w:eastAsia="標楷體" w:hAnsi="Times New Roman" w:cs="Times New Roman" w:hint="eastAsia"/>
                <w:color w:val="808080" w:themeColor="background1" w:themeShade="80"/>
              </w:rPr>
              <w:t>目前</w:t>
            </w:r>
            <w:r w:rsidR="00204A88" w:rsidRPr="001F3046">
              <w:rPr>
                <w:rFonts w:ascii="Times New Roman" w:eastAsia="標楷體" w:hAnsi="Times New Roman" w:cs="Times New Roman" w:hint="eastAsia"/>
                <w:color w:val="808080" w:themeColor="background1" w:themeShade="80"/>
              </w:rPr>
              <w:t>無須改善</w:t>
            </w:r>
          </w:p>
          <w:p w14:paraId="0180A48E" w14:textId="7FE36790" w:rsidR="00BF6875" w:rsidRPr="001F3046" w:rsidRDefault="00BF6875" w:rsidP="004914EC">
            <w:pPr>
              <w:jc w:val="center"/>
              <w:rPr>
                <w:rFonts w:ascii="Times New Roman" w:eastAsia="標楷體" w:hAnsi="Times New Roman" w:cs="Times New Roman"/>
                <w:color w:val="808080" w:themeColor="background1" w:themeShade="80"/>
              </w:rPr>
            </w:pPr>
            <w:r w:rsidRPr="001F3046">
              <w:rPr>
                <w:rFonts w:ascii="Times New Roman" w:eastAsia="標楷體" w:hAnsi="Times New Roman" w:hint="eastAsia"/>
                <w:color w:val="808080" w:themeColor="background1" w:themeShade="80"/>
                <w:szCs w:val="20"/>
              </w:rPr>
              <w:t>(</w:t>
            </w:r>
            <w:r w:rsidRPr="001F3046">
              <w:rPr>
                <w:rFonts w:ascii="Times New Roman" w:eastAsia="標楷體" w:hAnsi="Times New Roman" w:hint="eastAsia"/>
                <w:color w:val="808080" w:themeColor="background1" w:themeShade="80"/>
                <w:szCs w:val="20"/>
              </w:rPr>
              <w:t>此列為範例，使用表單時請刪除</w:t>
            </w:r>
            <w:r w:rsidRPr="001F3046">
              <w:rPr>
                <w:rFonts w:ascii="Times New Roman" w:eastAsia="標楷體" w:hAnsi="Times New Roman" w:hint="eastAsia"/>
                <w:color w:val="808080" w:themeColor="background1" w:themeShade="80"/>
                <w:szCs w:val="20"/>
              </w:rPr>
              <w:t>)</w:t>
            </w:r>
          </w:p>
        </w:tc>
        <w:tc>
          <w:tcPr>
            <w:tcW w:w="3261" w:type="dxa"/>
            <w:vAlign w:val="center"/>
          </w:tcPr>
          <w:p w14:paraId="3F357A62" w14:textId="37866F29" w:rsidR="00204A88" w:rsidRPr="001F3046" w:rsidRDefault="00204A88" w:rsidP="004914EC">
            <w:pPr>
              <w:jc w:val="center"/>
              <w:rPr>
                <w:rFonts w:ascii="Times New Roman" w:eastAsia="標楷體" w:hAnsi="Times New Roman" w:cs="Times New Roman"/>
                <w:color w:val="808080" w:themeColor="background1" w:themeShade="80"/>
              </w:rPr>
            </w:pPr>
            <w:r w:rsidRPr="001F3046">
              <w:rPr>
                <w:rFonts w:ascii="Times New Roman" w:eastAsia="標楷體" w:hAnsi="Times New Roman" w:cs="Times New Roman" w:hint="eastAsia"/>
                <w:color w:val="808080" w:themeColor="background1" w:themeShade="80"/>
              </w:rPr>
              <w:t>無</w:t>
            </w:r>
          </w:p>
        </w:tc>
        <w:tc>
          <w:tcPr>
            <w:tcW w:w="3402" w:type="dxa"/>
          </w:tcPr>
          <w:p w14:paraId="009CFB52" w14:textId="77777777" w:rsidR="00204A88" w:rsidRPr="001F3046" w:rsidRDefault="00204A88" w:rsidP="004914EC">
            <w:pPr>
              <w:jc w:val="both"/>
              <w:rPr>
                <w:rFonts w:ascii="Times New Roman" w:eastAsia="標楷體" w:hAnsi="Times New Roman" w:cs="Times New Roman"/>
                <w:color w:val="808080" w:themeColor="background1" w:themeShade="80"/>
              </w:rPr>
            </w:pPr>
            <w:r w:rsidRPr="001F3046">
              <w:rPr>
                <w:rFonts w:ascii="Times New Roman" w:eastAsia="標楷體" w:hAnsi="Times New Roman" w:cs="Times New Roman" w:hint="eastAsia"/>
                <w:color w:val="808080" w:themeColor="background1" w:themeShade="80"/>
              </w:rPr>
              <w:t>完成日期：</w:t>
            </w:r>
            <w:r w:rsidRPr="001F3046">
              <w:rPr>
                <w:rFonts w:ascii="Times New Roman" w:eastAsia="標楷體" w:hAnsi="Times New Roman" w:cs="Times New Roman"/>
                <w:color w:val="808080" w:themeColor="background1" w:themeShade="80"/>
              </w:rPr>
              <w:t>______</w:t>
            </w:r>
            <w:r w:rsidRPr="001F3046">
              <w:rPr>
                <w:rFonts w:ascii="Times New Roman" w:eastAsia="標楷體" w:hAnsi="Times New Roman" w:cs="Times New Roman" w:hint="eastAsia"/>
                <w:color w:val="808080" w:themeColor="background1" w:themeShade="80"/>
                <w:u w:val="single"/>
              </w:rPr>
              <w:t>無</w:t>
            </w:r>
            <w:r w:rsidRPr="001F3046">
              <w:rPr>
                <w:rFonts w:ascii="Times New Roman" w:eastAsia="標楷體" w:hAnsi="Times New Roman" w:cs="Times New Roman"/>
                <w:color w:val="808080" w:themeColor="background1" w:themeShade="80"/>
                <w:u w:val="single"/>
              </w:rPr>
              <w:t>_</w:t>
            </w:r>
            <w:r w:rsidRPr="001F3046">
              <w:rPr>
                <w:rFonts w:ascii="Times New Roman" w:eastAsia="標楷體" w:hAnsi="Times New Roman" w:cs="Times New Roman"/>
                <w:color w:val="808080" w:themeColor="background1" w:themeShade="80"/>
              </w:rPr>
              <w:t>_______</w:t>
            </w:r>
          </w:p>
          <w:p w14:paraId="3D9DAA87" w14:textId="77777777" w:rsidR="00204A88" w:rsidRPr="001F3046" w:rsidRDefault="00204A88" w:rsidP="004914EC">
            <w:pPr>
              <w:jc w:val="both"/>
              <w:rPr>
                <w:rFonts w:ascii="Times New Roman" w:eastAsia="標楷體" w:hAnsi="Times New Roman" w:cs="Times New Roman"/>
                <w:color w:val="808080" w:themeColor="background1" w:themeShade="80"/>
              </w:rPr>
            </w:pPr>
          </w:p>
          <w:p w14:paraId="01A4CE2F" w14:textId="78966B42" w:rsidR="00204A88" w:rsidRPr="001F3046" w:rsidRDefault="00204A88" w:rsidP="00204A88">
            <w:pPr>
              <w:jc w:val="center"/>
              <w:rPr>
                <w:rFonts w:ascii="Times New Roman" w:eastAsia="標楷體" w:hAnsi="Times New Roman" w:cs="Times New Roman"/>
                <w:color w:val="808080" w:themeColor="background1" w:themeShade="80"/>
              </w:rPr>
            </w:pPr>
            <w:r w:rsidRPr="001F3046">
              <w:rPr>
                <w:rFonts w:ascii="Times New Roman" w:eastAsia="標楷體" w:hAnsi="Times New Roman" w:cs="Times New Roman" w:hint="eastAsia"/>
                <w:color w:val="808080" w:themeColor="background1" w:themeShade="80"/>
              </w:rPr>
              <w:t>(</w:t>
            </w:r>
            <w:r w:rsidRPr="001F3046">
              <w:rPr>
                <w:rFonts w:ascii="Times New Roman" w:eastAsia="標楷體" w:hAnsi="Times New Roman" w:cs="Times New Roman" w:hint="eastAsia"/>
                <w:color w:val="808080" w:themeColor="background1" w:themeShade="80"/>
              </w:rPr>
              <w:t>場所負責人簽章</w:t>
            </w:r>
            <w:r w:rsidRPr="001F3046">
              <w:rPr>
                <w:rFonts w:ascii="Times New Roman" w:eastAsia="標楷體" w:hAnsi="Times New Roman" w:cs="Times New Roman" w:hint="eastAsia"/>
                <w:color w:val="808080" w:themeColor="background1" w:themeShade="80"/>
              </w:rPr>
              <w:t>)</w:t>
            </w:r>
          </w:p>
        </w:tc>
        <w:tc>
          <w:tcPr>
            <w:tcW w:w="1275" w:type="dxa"/>
            <w:vAlign w:val="center"/>
          </w:tcPr>
          <w:p w14:paraId="2A869214" w14:textId="6DB74014" w:rsidR="00204A88" w:rsidRPr="001F3046" w:rsidRDefault="00204A88" w:rsidP="00204A88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1F3046" w:rsidRPr="001F3046" w14:paraId="1ABF93C1" w14:textId="77777777" w:rsidTr="0034635D">
        <w:trPr>
          <w:trHeight w:val="1238"/>
        </w:trPr>
        <w:tc>
          <w:tcPr>
            <w:tcW w:w="739" w:type="dxa"/>
            <w:vAlign w:val="center"/>
          </w:tcPr>
          <w:p w14:paraId="05DF5F05" w14:textId="77777777" w:rsidR="00204A88" w:rsidRPr="001F3046" w:rsidRDefault="00204A88" w:rsidP="00204A88">
            <w:pPr>
              <w:jc w:val="center"/>
              <w:rPr>
                <w:rFonts w:ascii="Times New Roman" w:eastAsia="標楷體" w:hAnsi="Times New Roman"/>
                <w:color w:val="808080" w:themeColor="background1" w:themeShade="80"/>
                <w:szCs w:val="20"/>
                <w:u w:val="single"/>
              </w:rPr>
            </w:pPr>
            <w:r w:rsidRPr="001F3046">
              <w:rPr>
                <w:rFonts w:ascii="Times New Roman" w:eastAsia="標楷體" w:hAnsi="Times New Roman" w:hint="eastAsia"/>
                <w:color w:val="808080" w:themeColor="background1" w:themeShade="80"/>
                <w:szCs w:val="20"/>
                <w:u w:val="single"/>
              </w:rPr>
              <w:t>範例</w:t>
            </w:r>
          </w:p>
          <w:p w14:paraId="667A1CF2" w14:textId="1498B23E" w:rsidR="00204A88" w:rsidRPr="001F3046" w:rsidRDefault="00204A88" w:rsidP="00204A88">
            <w:pPr>
              <w:jc w:val="center"/>
              <w:rPr>
                <w:rFonts w:ascii="Times New Roman" w:eastAsia="標楷體" w:hAnsi="Times New Roman"/>
                <w:color w:val="808080" w:themeColor="background1" w:themeShade="80"/>
                <w:szCs w:val="20"/>
              </w:rPr>
            </w:pPr>
            <w:r w:rsidRPr="001F3046">
              <w:rPr>
                <w:rFonts w:ascii="Times New Roman" w:eastAsia="標楷體" w:hAnsi="Times New Roman" w:hint="eastAsia"/>
                <w:color w:val="808080" w:themeColor="background1" w:themeShade="80"/>
                <w:szCs w:val="20"/>
              </w:rPr>
              <w:t>辦公室</w:t>
            </w:r>
          </w:p>
        </w:tc>
        <w:tc>
          <w:tcPr>
            <w:tcW w:w="2409" w:type="dxa"/>
            <w:vAlign w:val="center"/>
          </w:tcPr>
          <w:p w14:paraId="79D6AC9F" w14:textId="77777777" w:rsidR="00204A88" w:rsidRPr="001F3046" w:rsidRDefault="00204A88" w:rsidP="00204A88">
            <w:pPr>
              <w:jc w:val="center"/>
              <w:rPr>
                <w:rFonts w:ascii="Times New Roman" w:eastAsia="標楷體" w:hAnsi="Times New Roman" w:cs="Times New Roman"/>
                <w:color w:val="808080" w:themeColor="background1" w:themeShade="80"/>
              </w:rPr>
            </w:pPr>
            <w:r w:rsidRPr="001F3046">
              <w:rPr>
                <w:rFonts w:ascii="Times New Roman" w:eastAsia="標楷體" w:hAnsi="Times New Roman" w:cs="Times New Roman" w:hint="eastAsia"/>
                <w:color w:val="808080" w:themeColor="background1" w:themeShade="80"/>
              </w:rPr>
              <w:t>環境整潔維持良好</w:t>
            </w:r>
          </w:p>
          <w:p w14:paraId="75B56207" w14:textId="3BA952D0" w:rsidR="00BF6875" w:rsidRPr="001F3046" w:rsidRDefault="00BF6875" w:rsidP="00204A88">
            <w:pPr>
              <w:jc w:val="center"/>
              <w:rPr>
                <w:rFonts w:ascii="Times New Roman" w:eastAsia="標楷體" w:hAnsi="Times New Roman" w:cs="Times New Roman"/>
                <w:color w:val="808080" w:themeColor="background1" w:themeShade="80"/>
              </w:rPr>
            </w:pPr>
            <w:r w:rsidRPr="001F3046">
              <w:rPr>
                <w:rFonts w:ascii="Times New Roman" w:eastAsia="標楷體" w:hAnsi="Times New Roman" w:hint="eastAsia"/>
                <w:color w:val="808080" w:themeColor="background1" w:themeShade="80"/>
                <w:szCs w:val="20"/>
              </w:rPr>
              <w:t>(</w:t>
            </w:r>
            <w:r w:rsidRPr="001F3046">
              <w:rPr>
                <w:rFonts w:ascii="Times New Roman" w:eastAsia="標楷體" w:hAnsi="Times New Roman" w:hint="eastAsia"/>
                <w:color w:val="808080" w:themeColor="background1" w:themeShade="80"/>
                <w:szCs w:val="20"/>
              </w:rPr>
              <w:t>此列為範例，使用表單時請刪除</w:t>
            </w:r>
            <w:r w:rsidRPr="001F3046">
              <w:rPr>
                <w:rFonts w:ascii="Times New Roman" w:eastAsia="標楷體" w:hAnsi="Times New Roman" w:hint="eastAsia"/>
                <w:color w:val="808080" w:themeColor="background1" w:themeShade="80"/>
                <w:szCs w:val="20"/>
              </w:rPr>
              <w:t>)</w:t>
            </w:r>
          </w:p>
        </w:tc>
        <w:tc>
          <w:tcPr>
            <w:tcW w:w="3261" w:type="dxa"/>
            <w:vAlign w:val="center"/>
          </w:tcPr>
          <w:p w14:paraId="4A7E98E2" w14:textId="5AC36EA3" w:rsidR="00204A88" w:rsidRPr="001F3046" w:rsidRDefault="00204A88" w:rsidP="00204A88">
            <w:pPr>
              <w:jc w:val="center"/>
              <w:rPr>
                <w:rFonts w:ascii="Times New Roman" w:eastAsia="標楷體" w:hAnsi="Times New Roman" w:cs="Times New Roman"/>
                <w:color w:val="808080" w:themeColor="background1" w:themeShade="80"/>
              </w:rPr>
            </w:pPr>
            <w:r w:rsidRPr="001F3046">
              <w:rPr>
                <w:rFonts w:ascii="Times New Roman" w:eastAsia="標楷體" w:hAnsi="Times New Roman" w:cs="Times New Roman" w:hint="eastAsia"/>
                <w:color w:val="808080" w:themeColor="background1" w:themeShade="80"/>
              </w:rPr>
              <w:t>無</w:t>
            </w:r>
          </w:p>
        </w:tc>
        <w:tc>
          <w:tcPr>
            <w:tcW w:w="3402" w:type="dxa"/>
          </w:tcPr>
          <w:p w14:paraId="3F21547F" w14:textId="77777777" w:rsidR="00204A88" w:rsidRPr="001F3046" w:rsidRDefault="00204A88" w:rsidP="00204A88">
            <w:pPr>
              <w:jc w:val="both"/>
              <w:rPr>
                <w:rFonts w:ascii="Times New Roman" w:eastAsia="標楷體" w:hAnsi="Times New Roman" w:cs="Times New Roman"/>
                <w:color w:val="808080" w:themeColor="background1" w:themeShade="80"/>
              </w:rPr>
            </w:pPr>
            <w:r w:rsidRPr="001F3046">
              <w:rPr>
                <w:rFonts w:ascii="Times New Roman" w:eastAsia="標楷體" w:hAnsi="Times New Roman" w:cs="Times New Roman" w:hint="eastAsia"/>
                <w:color w:val="808080" w:themeColor="background1" w:themeShade="80"/>
              </w:rPr>
              <w:t>完成日期：</w:t>
            </w:r>
            <w:r w:rsidRPr="001F3046">
              <w:rPr>
                <w:rFonts w:ascii="Times New Roman" w:eastAsia="標楷體" w:hAnsi="Times New Roman" w:cs="Times New Roman"/>
                <w:color w:val="808080" w:themeColor="background1" w:themeShade="80"/>
              </w:rPr>
              <w:t>_____</w:t>
            </w:r>
            <w:r w:rsidRPr="001F3046">
              <w:rPr>
                <w:rFonts w:ascii="Times New Roman" w:eastAsia="標楷體" w:hAnsi="Times New Roman" w:cs="Times New Roman"/>
                <w:color w:val="808080" w:themeColor="background1" w:themeShade="80"/>
                <w:u w:val="single"/>
              </w:rPr>
              <w:t>_</w:t>
            </w:r>
            <w:r w:rsidRPr="001F3046">
              <w:rPr>
                <w:rFonts w:ascii="Times New Roman" w:eastAsia="標楷體" w:hAnsi="Times New Roman" w:cs="Times New Roman" w:hint="eastAsia"/>
                <w:color w:val="808080" w:themeColor="background1" w:themeShade="80"/>
                <w:u w:val="single"/>
              </w:rPr>
              <w:t>無</w:t>
            </w:r>
            <w:r w:rsidRPr="001F3046">
              <w:rPr>
                <w:rFonts w:ascii="Times New Roman" w:eastAsia="標楷體" w:hAnsi="Times New Roman" w:cs="Times New Roman"/>
                <w:color w:val="808080" w:themeColor="background1" w:themeShade="80"/>
              </w:rPr>
              <w:t>________</w:t>
            </w:r>
          </w:p>
          <w:p w14:paraId="0898824A" w14:textId="77777777" w:rsidR="00204A88" w:rsidRPr="001F3046" w:rsidRDefault="00204A88" w:rsidP="00204A88">
            <w:pPr>
              <w:jc w:val="both"/>
              <w:rPr>
                <w:rFonts w:ascii="Times New Roman" w:eastAsia="標楷體" w:hAnsi="Times New Roman" w:cs="Times New Roman"/>
                <w:color w:val="808080" w:themeColor="background1" w:themeShade="80"/>
              </w:rPr>
            </w:pPr>
          </w:p>
          <w:p w14:paraId="75BBF721" w14:textId="62E5C47D" w:rsidR="00204A88" w:rsidRPr="001F3046" w:rsidRDefault="00204A88" w:rsidP="00A42D1D">
            <w:pPr>
              <w:jc w:val="center"/>
              <w:rPr>
                <w:rFonts w:ascii="Times New Roman" w:eastAsia="標楷體" w:hAnsi="Times New Roman" w:cs="Times New Roman"/>
                <w:color w:val="808080" w:themeColor="background1" w:themeShade="80"/>
              </w:rPr>
            </w:pPr>
            <w:r w:rsidRPr="001F3046">
              <w:rPr>
                <w:rFonts w:ascii="Times New Roman" w:eastAsia="標楷體" w:hAnsi="Times New Roman" w:cs="Times New Roman" w:hint="eastAsia"/>
                <w:color w:val="808080" w:themeColor="background1" w:themeShade="80"/>
              </w:rPr>
              <w:t>(</w:t>
            </w:r>
            <w:r w:rsidRPr="001F3046">
              <w:rPr>
                <w:rFonts w:ascii="Times New Roman" w:eastAsia="標楷體" w:hAnsi="Times New Roman" w:cs="Times New Roman" w:hint="eastAsia"/>
                <w:color w:val="808080" w:themeColor="background1" w:themeShade="80"/>
              </w:rPr>
              <w:t>場所負責人簽章</w:t>
            </w:r>
            <w:r w:rsidRPr="001F3046">
              <w:rPr>
                <w:rFonts w:ascii="Times New Roman" w:eastAsia="標楷體" w:hAnsi="Times New Roman" w:cs="Times New Roman" w:hint="eastAsia"/>
                <w:color w:val="808080" w:themeColor="background1" w:themeShade="80"/>
              </w:rPr>
              <w:t>)</w:t>
            </w:r>
          </w:p>
        </w:tc>
        <w:tc>
          <w:tcPr>
            <w:tcW w:w="1275" w:type="dxa"/>
            <w:vAlign w:val="center"/>
          </w:tcPr>
          <w:p w14:paraId="4704B5CF" w14:textId="77777777" w:rsidR="00204A88" w:rsidRPr="001F3046" w:rsidRDefault="00204A88" w:rsidP="00204A88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1F3046" w:rsidRPr="001F3046" w14:paraId="7B7D236F" w14:textId="77777777" w:rsidTr="0034635D">
        <w:trPr>
          <w:trHeight w:val="1238"/>
        </w:trPr>
        <w:tc>
          <w:tcPr>
            <w:tcW w:w="739" w:type="dxa"/>
            <w:vAlign w:val="center"/>
          </w:tcPr>
          <w:p w14:paraId="342D4F92" w14:textId="77777777" w:rsidR="00204A88" w:rsidRPr="001F3046" w:rsidRDefault="00204A88" w:rsidP="00204A88">
            <w:pPr>
              <w:jc w:val="center"/>
              <w:rPr>
                <w:rFonts w:ascii="Times New Roman" w:eastAsia="標楷體" w:hAnsi="Times New Roman"/>
                <w:color w:val="808080" w:themeColor="background1" w:themeShade="80"/>
                <w:szCs w:val="20"/>
                <w:u w:val="single"/>
              </w:rPr>
            </w:pPr>
            <w:r w:rsidRPr="001F3046">
              <w:rPr>
                <w:rFonts w:ascii="Times New Roman" w:eastAsia="標楷體" w:hAnsi="Times New Roman" w:hint="eastAsia"/>
                <w:color w:val="808080" w:themeColor="background1" w:themeShade="80"/>
                <w:szCs w:val="20"/>
                <w:u w:val="single"/>
              </w:rPr>
              <w:t>範例</w:t>
            </w:r>
          </w:p>
          <w:p w14:paraId="341A164E" w14:textId="2D76204F" w:rsidR="00204A88" w:rsidRPr="001F3046" w:rsidRDefault="00204A88" w:rsidP="00204A88">
            <w:pPr>
              <w:jc w:val="center"/>
              <w:rPr>
                <w:rFonts w:ascii="Times New Roman" w:eastAsia="標楷體" w:hAnsi="Times New Roman"/>
                <w:color w:val="808080" w:themeColor="background1" w:themeShade="80"/>
                <w:szCs w:val="20"/>
              </w:rPr>
            </w:pPr>
            <w:r w:rsidRPr="001F3046">
              <w:rPr>
                <w:rFonts w:ascii="Times New Roman" w:eastAsia="標楷體" w:hAnsi="Times New Roman" w:hint="eastAsia"/>
                <w:color w:val="808080" w:themeColor="background1" w:themeShade="80"/>
                <w:szCs w:val="20"/>
              </w:rPr>
              <w:t>電氣室</w:t>
            </w:r>
          </w:p>
        </w:tc>
        <w:tc>
          <w:tcPr>
            <w:tcW w:w="2409" w:type="dxa"/>
            <w:vAlign w:val="center"/>
          </w:tcPr>
          <w:p w14:paraId="16474094" w14:textId="77777777" w:rsidR="00204A88" w:rsidRPr="001F3046" w:rsidRDefault="00204A88" w:rsidP="00204A88">
            <w:pPr>
              <w:jc w:val="center"/>
              <w:rPr>
                <w:rFonts w:ascii="Times New Roman" w:eastAsia="標楷體" w:hAnsi="Times New Roman" w:cs="Times New Roman"/>
                <w:color w:val="808080" w:themeColor="background1" w:themeShade="80"/>
              </w:rPr>
            </w:pPr>
            <w:r w:rsidRPr="001F3046">
              <w:rPr>
                <w:rFonts w:ascii="Times New Roman" w:eastAsia="標楷體" w:hAnsi="Times New Roman" w:cs="Times New Roman" w:hint="eastAsia"/>
                <w:color w:val="808080" w:themeColor="background1" w:themeShade="80"/>
              </w:rPr>
              <w:t>電氣箱未設置中隔板</w:t>
            </w:r>
          </w:p>
          <w:p w14:paraId="67D66DF3" w14:textId="4685267C" w:rsidR="00BF6875" w:rsidRPr="001F3046" w:rsidRDefault="00BF6875" w:rsidP="00204A88">
            <w:pPr>
              <w:jc w:val="center"/>
              <w:rPr>
                <w:rFonts w:ascii="Times New Roman" w:eastAsia="標楷體" w:hAnsi="Times New Roman" w:cs="Times New Roman"/>
                <w:color w:val="808080" w:themeColor="background1" w:themeShade="80"/>
              </w:rPr>
            </w:pPr>
            <w:r w:rsidRPr="001F3046">
              <w:rPr>
                <w:rFonts w:ascii="Times New Roman" w:eastAsia="標楷體" w:hAnsi="Times New Roman" w:hint="eastAsia"/>
                <w:color w:val="808080" w:themeColor="background1" w:themeShade="80"/>
                <w:szCs w:val="20"/>
              </w:rPr>
              <w:t>(</w:t>
            </w:r>
            <w:r w:rsidRPr="001F3046">
              <w:rPr>
                <w:rFonts w:ascii="Times New Roman" w:eastAsia="標楷體" w:hAnsi="Times New Roman" w:hint="eastAsia"/>
                <w:color w:val="808080" w:themeColor="background1" w:themeShade="80"/>
                <w:szCs w:val="20"/>
              </w:rPr>
              <w:t>此列為範例，使用表單時請刪除</w:t>
            </w:r>
            <w:r w:rsidRPr="001F3046">
              <w:rPr>
                <w:rFonts w:ascii="Times New Roman" w:eastAsia="標楷體" w:hAnsi="Times New Roman" w:hint="eastAsia"/>
                <w:color w:val="808080" w:themeColor="background1" w:themeShade="80"/>
                <w:szCs w:val="20"/>
              </w:rPr>
              <w:t>)</w:t>
            </w:r>
          </w:p>
        </w:tc>
        <w:tc>
          <w:tcPr>
            <w:tcW w:w="3261" w:type="dxa"/>
            <w:vAlign w:val="center"/>
          </w:tcPr>
          <w:p w14:paraId="2844E549" w14:textId="04D7D2FB" w:rsidR="00204A88" w:rsidRPr="001F3046" w:rsidRDefault="00C124A4" w:rsidP="00204A88">
            <w:pPr>
              <w:jc w:val="center"/>
              <w:rPr>
                <w:rFonts w:ascii="Times New Roman" w:eastAsia="標楷體" w:hAnsi="Times New Roman" w:cs="Times New Roman"/>
                <w:color w:val="808080" w:themeColor="background1" w:themeShade="80"/>
              </w:rPr>
            </w:pPr>
            <w:r w:rsidRPr="001F3046">
              <w:rPr>
                <w:rFonts w:ascii="Times New Roman" w:eastAsia="標楷體" w:hAnsi="Times New Roman" w:cs="Times New Roman" w:hint="eastAsia"/>
                <w:color w:val="808080" w:themeColor="background1" w:themeShade="80"/>
              </w:rPr>
              <w:t>(</w:t>
            </w:r>
            <w:r w:rsidR="00204A88" w:rsidRPr="001F3046">
              <w:rPr>
                <w:rFonts w:ascii="Times New Roman" w:eastAsia="標楷體" w:hAnsi="Times New Roman" w:cs="Times New Roman" w:hint="eastAsia"/>
                <w:color w:val="808080" w:themeColor="background1" w:themeShade="80"/>
              </w:rPr>
              <w:t>照片</w:t>
            </w:r>
            <w:r w:rsidRPr="001F3046">
              <w:rPr>
                <w:rFonts w:ascii="Times New Roman" w:eastAsia="標楷體" w:hAnsi="Times New Roman" w:cs="Times New Roman" w:hint="eastAsia"/>
                <w:color w:val="808080" w:themeColor="background1" w:themeShade="80"/>
              </w:rPr>
              <w:t>)</w:t>
            </w:r>
          </w:p>
        </w:tc>
        <w:tc>
          <w:tcPr>
            <w:tcW w:w="3402" w:type="dxa"/>
          </w:tcPr>
          <w:p w14:paraId="0B4BC8E6" w14:textId="2B108571" w:rsidR="00204A88" w:rsidRPr="001F3046" w:rsidRDefault="00204A88" w:rsidP="00204A88">
            <w:pPr>
              <w:jc w:val="both"/>
              <w:rPr>
                <w:rFonts w:ascii="Times New Roman" w:eastAsia="標楷體" w:hAnsi="Times New Roman" w:cs="Times New Roman"/>
                <w:color w:val="808080" w:themeColor="background1" w:themeShade="80"/>
              </w:rPr>
            </w:pPr>
            <w:r w:rsidRPr="001F3046">
              <w:rPr>
                <w:rFonts w:ascii="Times New Roman" w:eastAsia="標楷體" w:hAnsi="Times New Roman" w:cs="Times New Roman" w:hint="eastAsia"/>
                <w:color w:val="808080" w:themeColor="background1" w:themeShade="80"/>
              </w:rPr>
              <w:t>完成日期：</w:t>
            </w:r>
            <w:r w:rsidRPr="001F3046">
              <w:rPr>
                <w:rFonts w:ascii="Times New Roman" w:eastAsia="標楷體" w:hAnsi="Times New Roman" w:cs="Times New Roman"/>
                <w:color w:val="808080" w:themeColor="background1" w:themeShade="80"/>
              </w:rPr>
              <w:t>_</w:t>
            </w:r>
            <w:r w:rsidRPr="001F3046">
              <w:rPr>
                <w:rFonts w:ascii="Times New Roman" w:eastAsia="標楷體" w:hAnsi="Times New Roman" w:cs="Times New Roman" w:hint="eastAsia"/>
                <w:color w:val="808080" w:themeColor="background1" w:themeShade="80"/>
                <w:u w:val="single"/>
              </w:rPr>
              <w:t>O</w:t>
            </w:r>
            <w:r w:rsidRPr="001F3046">
              <w:rPr>
                <w:rFonts w:ascii="Times New Roman" w:eastAsia="標楷體" w:hAnsi="Times New Roman" w:cs="Times New Roman" w:hint="eastAsia"/>
                <w:color w:val="808080" w:themeColor="background1" w:themeShade="80"/>
                <w:u w:val="single"/>
              </w:rPr>
              <w:t>年</w:t>
            </w:r>
            <w:r w:rsidRPr="001F3046">
              <w:rPr>
                <w:rFonts w:ascii="Times New Roman" w:eastAsia="標楷體" w:hAnsi="Times New Roman" w:cs="Times New Roman" w:hint="eastAsia"/>
                <w:color w:val="808080" w:themeColor="background1" w:themeShade="80"/>
                <w:u w:val="single"/>
              </w:rPr>
              <w:t>O</w:t>
            </w:r>
            <w:r w:rsidRPr="001F3046">
              <w:rPr>
                <w:rFonts w:ascii="Times New Roman" w:eastAsia="標楷體" w:hAnsi="Times New Roman" w:cs="Times New Roman" w:hint="eastAsia"/>
                <w:color w:val="808080" w:themeColor="background1" w:themeShade="80"/>
                <w:u w:val="single"/>
              </w:rPr>
              <w:t>月</w:t>
            </w:r>
            <w:r w:rsidRPr="001F3046">
              <w:rPr>
                <w:rFonts w:ascii="Times New Roman" w:eastAsia="標楷體" w:hAnsi="Times New Roman" w:cs="Times New Roman" w:hint="eastAsia"/>
                <w:color w:val="808080" w:themeColor="background1" w:themeShade="80"/>
                <w:u w:val="single"/>
              </w:rPr>
              <w:t>O</w:t>
            </w:r>
            <w:r w:rsidRPr="001F3046">
              <w:rPr>
                <w:rFonts w:ascii="Times New Roman" w:eastAsia="標楷體" w:hAnsi="Times New Roman" w:cs="Times New Roman" w:hint="eastAsia"/>
                <w:color w:val="808080" w:themeColor="background1" w:themeShade="80"/>
                <w:u w:val="single"/>
              </w:rPr>
              <w:t>日</w:t>
            </w:r>
            <w:r w:rsidRPr="001F3046">
              <w:rPr>
                <w:rFonts w:ascii="Times New Roman" w:eastAsia="標楷體" w:hAnsi="Times New Roman" w:cs="Times New Roman"/>
                <w:color w:val="808080" w:themeColor="background1" w:themeShade="80"/>
              </w:rPr>
              <w:t>__</w:t>
            </w:r>
          </w:p>
          <w:p w14:paraId="2F5D3427" w14:textId="387358B7" w:rsidR="007E190D" w:rsidRPr="001F3046" w:rsidRDefault="007E190D" w:rsidP="007E190D">
            <w:pPr>
              <w:jc w:val="center"/>
              <w:rPr>
                <w:rFonts w:ascii="Times New Roman" w:eastAsia="標楷體" w:hAnsi="Times New Roman" w:cs="Times New Roman"/>
                <w:color w:val="808080" w:themeColor="background1" w:themeShade="80"/>
              </w:rPr>
            </w:pPr>
            <w:r w:rsidRPr="001F3046">
              <w:rPr>
                <w:rFonts w:ascii="Times New Roman" w:eastAsia="標楷體" w:hAnsi="Times New Roman" w:cs="Times New Roman" w:hint="eastAsia"/>
                <w:color w:val="808080" w:themeColor="background1" w:themeShade="80"/>
              </w:rPr>
              <w:t>(</w:t>
            </w:r>
            <w:r w:rsidRPr="001F3046">
              <w:rPr>
                <w:rFonts w:ascii="Times New Roman" w:eastAsia="標楷體" w:hAnsi="Times New Roman" w:cs="Times New Roman" w:hint="eastAsia"/>
                <w:color w:val="808080" w:themeColor="background1" w:themeShade="80"/>
              </w:rPr>
              <w:t>改善後照片</w:t>
            </w:r>
            <w:r w:rsidRPr="001F3046">
              <w:rPr>
                <w:rFonts w:ascii="Times New Roman" w:eastAsia="標楷體" w:hAnsi="Times New Roman" w:cs="Times New Roman" w:hint="eastAsia"/>
                <w:color w:val="808080" w:themeColor="background1" w:themeShade="80"/>
              </w:rPr>
              <w:t>)</w:t>
            </w:r>
          </w:p>
          <w:p w14:paraId="761CEB79" w14:textId="18C247F5" w:rsidR="00204A88" w:rsidRPr="001F3046" w:rsidRDefault="00204A88" w:rsidP="00204A88">
            <w:pPr>
              <w:jc w:val="center"/>
              <w:rPr>
                <w:rFonts w:ascii="Times New Roman" w:eastAsia="標楷體" w:hAnsi="Times New Roman" w:cs="Times New Roman"/>
                <w:color w:val="808080" w:themeColor="background1" w:themeShade="80"/>
              </w:rPr>
            </w:pPr>
            <w:r w:rsidRPr="001F3046">
              <w:rPr>
                <w:rFonts w:ascii="Times New Roman" w:eastAsia="標楷體" w:hAnsi="Times New Roman" w:cs="Times New Roman" w:hint="eastAsia"/>
                <w:color w:val="808080" w:themeColor="background1" w:themeShade="80"/>
              </w:rPr>
              <w:t>(</w:t>
            </w:r>
            <w:r w:rsidRPr="001F3046">
              <w:rPr>
                <w:rFonts w:ascii="Times New Roman" w:eastAsia="標楷體" w:hAnsi="Times New Roman" w:cs="Times New Roman" w:hint="eastAsia"/>
                <w:color w:val="808080" w:themeColor="background1" w:themeShade="80"/>
              </w:rPr>
              <w:t>場所負責人簽章</w:t>
            </w:r>
            <w:r w:rsidRPr="001F3046">
              <w:rPr>
                <w:rFonts w:ascii="Times New Roman" w:eastAsia="標楷體" w:hAnsi="Times New Roman" w:cs="Times New Roman" w:hint="eastAsia"/>
                <w:color w:val="808080" w:themeColor="background1" w:themeShade="80"/>
              </w:rPr>
              <w:t>)</w:t>
            </w:r>
          </w:p>
        </w:tc>
        <w:tc>
          <w:tcPr>
            <w:tcW w:w="1275" w:type="dxa"/>
            <w:vAlign w:val="center"/>
          </w:tcPr>
          <w:p w14:paraId="4E826583" w14:textId="77777777" w:rsidR="00204A88" w:rsidRPr="001F3046" w:rsidRDefault="00204A88" w:rsidP="00204A88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1F3046" w:rsidRPr="001F3046" w14:paraId="29D695D8" w14:textId="77777777" w:rsidTr="0034635D">
        <w:trPr>
          <w:trHeight w:val="2655"/>
        </w:trPr>
        <w:tc>
          <w:tcPr>
            <w:tcW w:w="739" w:type="dxa"/>
            <w:vAlign w:val="center"/>
          </w:tcPr>
          <w:p w14:paraId="744AADB0" w14:textId="77777777" w:rsidR="00204A88" w:rsidRPr="001F3046" w:rsidRDefault="00204A88" w:rsidP="00204A88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409" w:type="dxa"/>
            <w:vAlign w:val="center"/>
          </w:tcPr>
          <w:p w14:paraId="6FF62FCF" w14:textId="77777777" w:rsidR="00204A88" w:rsidRPr="001F3046" w:rsidRDefault="00204A88" w:rsidP="00204A88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261" w:type="dxa"/>
            <w:vAlign w:val="center"/>
          </w:tcPr>
          <w:p w14:paraId="52950BF6" w14:textId="77777777" w:rsidR="00204A88" w:rsidRPr="001F3046" w:rsidRDefault="00204A88" w:rsidP="00204A88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402" w:type="dxa"/>
          </w:tcPr>
          <w:p w14:paraId="3AF8CEA2" w14:textId="77777777" w:rsidR="00204A88" w:rsidRPr="001F3046" w:rsidRDefault="00204A88" w:rsidP="00204A88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1F3046">
              <w:rPr>
                <w:rFonts w:ascii="Times New Roman" w:eastAsia="標楷體" w:hAnsi="Times New Roman" w:cs="Times New Roman" w:hint="eastAsia"/>
              </w:rPr>
              <w:t>完成日期：</w:t>
            </w:r>
            <w:r w:rsidRPr="001F3046">
              <w:rPr>
                <w:rFonts w:ascii="Times New Roman" w:eastAsia="標楷體" w:hAnsi="Times New Roman" w:cs="Times New Roman"/>
              </w:rPr>
              <w:t>______________</w:t>
            </w:r>
          </w:p>
        </w:tc>
        <w:tc>
          <w:tcPr>
            <w:tcW w:w="1275" w:type="dxa"/>
            <w:vAlign w:val="center"/>
          </w:tcPr>
          <w:p w14:paraId="761BF6C3" w14:textId="77777777" w:rsidR="00204A88" w:rsidRPr="001F3046" w:rsidRDefault="00204A88" w:rsidP="00204A88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1F3046" w:rsidRPr="001F3046" w14:paraId="16D7846B" w14:textId="77777777" w:rsidTr="0034635D">
        <w:trPr>
          <w:trHeight w:val="2655"/>
        </w:trPr>
        <w:tc>
          <w:tcPr>
            <w:tcW w:w="739" w:type="dxa"/>
            <w:vAlign w:val="center"/>
          </w:tcPr>
          <w:p w14:paraId="79081602" w14:textId="77777777" w:rsidR="00204A88" w:rsidRPr="001F3046" w:rsidRDefault="00204A88" w:rsidP="00204A88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409" w:type="dxa"/>
            <w:vAlign w:val="center"/>
          </w:tcPr>
          <w:p w14:paraId="464152A5" w14:textId="77777777" w:rsidR="00204A88" w:rsidRPr="001F3046" w:rsidRDefault="00204A88" w:rsidP="00204A88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261" w:type="dxa"/>
            <w:vAlign w:val="center"/>
          </w:tcPr>
          <w:p w14:paraId="530C70F6" w14:textId="77777777" w:rsidR="00204A88" w:rsidRPr="001F3046" w:rsidRDefault="00204A88" w:rsidP="00204A88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402" w:type="dxa"/>
          </w:tcPr>
          <w:p w14:paraId="1F567239" w14:textId="40E08F36" w:rsidR="00204A88" w:rsidRPr="001F3046" w:rsidRDefault="00204A88" w:rsidP="00204A88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1F3046">
              <w:rPr>
                <w:rFonts w:ascii="Times New Roman" w:eastAsia="標楷體" w:hAnsi="Times New Roman" w:cs="Times New Roman" w:hint="eastAsia"/>
              </w:rPr>
              <w:t>完成日期：</w:t>
            </w:r>
            <w:r w:rsidRPr="001F3046">
              <w:rPr>
                <w:rFonts w:ascii="Times New Roman" w:eastAsia="標楷體" w:hAnsi="Times New Roman" w:cs="Times New Roman"/>
              </w:rPr>
              <w:t>______________</w:t>
            </w:r>
          </w:p>
        </w:tc>
        <w:tc>
          <w:tcPr>
            <w:tcW w:w="1275" w:type="dxa"/>
            <w:vAlign w:val="center"/>
          </w:tcPr>
          <w:p w14:paraId="5268BAEA" w14:textId="77777777" w:rsidR="00204A88" w:rsidRPr="001F3046" w:rsidRDefault="00204A88" w:rsidP="00204A88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</w:tbl>
    <w:p w14:paraId="59A2A7EB" w14:textId="6AA81D64" w:rsidR="00296541" w:rsidRPr="001F3046" w:rsidRDefault="00CB03B1" w:rsidP="008A44F4">
      <w:pPr>
        <w:spacing w:line="360" w:lineRule="auto"/>
        <w:jc w:val="both"/>
        <w:rPr>
          <w:rFonts w:ascii="Times New Roman" w:eastAsia="標楷體" w:hAnsi="Times New Roman" w:cs="Times New Roman"/>
          <w:color w:val="FF0000"/>
          <w:spacing w:val="-2"/>
        </w:rPr>
      </w:pPr>
      <w:r w:rsidRPr="001F3046">
        <w:rPr>
          <w:rFonts w:ascii="Times New Roman" w:eastAsia="標楷體" w:hAnsi="Times New Roman" w:cs="Times New Roman" w:hint="eastAsia"/>
          <w:color w:val="FF0000"/>
          <w:spacing w:val="-2"/>
        </w:rPr>
        <w:t>(</w:t>
      </w:r>
      <w:r w:rsidRPr="001F3046">
        <w:rPr>
          <w:rFonts w:ascii="Times New Roman" w:eastAsia="標楷體" w:hAnsi="Times New Roman" w:cs="Times New Roman" w:hint="eastAsia"/>
          <w:color w:val="FF0000"/>
          <w:spacing w:val="-2"/>
        </w:rPr>
        <w:t>表格不敷使用請自行增加，本</w:t>
      </w:r>
      <w:proofErr w:type="gramStart"/>
      <w:r w:rsidRPr="001F3046">
        <w:rPr>
          <w:rFonts w:ascii="Times New Roman" w:eastAsia="標楷體" w:hAnsi="Times New Roman" w:cs="Times New Roman" w:hint="eastAsia"/>
          <w:color w:val="FF0000"/>
          <w:spacing w:val="-2"/>
        </w:rPr>
        <w:t>段閱畢請</w:t>
      </w:r>
      <w:proofErr w:type="gramEnd"/>
      <w:r w:rsidRPr="001F3046">
        <w:rPr>
          <w:rFonts w:ascii="Times New Roman" w:eastAsia="標楷體" w:hAnsi="Times New Roman" w:cs="Times New Roman" w:hint="eastAsia"/>
          <w:color w:val="FF0000"/>
          <w:spacing w:val="-2"/>
        </w:rPr>
        <w:t>刪除</w:t>
      </w:r>
      <w:r w:rsidRPr="001F3046">
        <w:rPr>
          <w:rFonts w:ascii="Times New Roman" w:eastAsia="標楷體" w:hAnsi="Times New Roman" w:cs="Times New Roman" w:hint="eastAsia"/>
          <w:color w:val="FF0000"/>
          <w:spacing w:val="-2"/>
        </w:rPr>
        <w:t>)</w:t>
      </w:r>
    </w:p>
    <w:sectPr w:rsidR="00296541" w:rsidRPr="001F3046" w:rsidSect="008A44F4">
      <w:footerReference w:type="default" r:id="rId9"/>
      <w:pgSz w:w="11907" w:h="16840" w:code="9"/>
      <w:pgMar w:top="720" w:right="720" w:bottom="720" w:left="720" w:header="720" w:footer="720" w:gutter="0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DFD2FE" w14:textId="77777777" w:rsidR="00642CAF" w:rsidRDefault="00642CAF" w:rsidP="00E36622">
      <w:r>
        <w:separator/>
      </w:r>
    </w:p>
  </w:endnote>
  <w:endnote w:type="continuationSeparator" w:id="0">
    <w:p w14:paraId="1DB76E6E" w14:textId="77777777" w:rsidR="00642CAF" w:rsidRDefault="00642CAF" w:rsidP="00E366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534146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5D41501D" w14:textId="77777777" w:rsidR="009B494C" w:rsidRPr="00C673F9" w:rsidRDefault="009B494C">
        <w:pPr>
          <w:pStyle w:val="a6"/>
          <w:jc w:val="center"/>
          <w:rPr>
            <w:rFonts w:ascii="Times New Roman" w:hAnsi="Times New Roman" w:cs="Times New Roman"/>
          </w:rPr>
        </w:pPr>
        <w:r w:rsidRPr="00C673F9">
          <w:rPr>
            <w:rFonts w:ascii="Times New Roman" w:hAnsi="Times New Roman" w:cs="Times New Roman"/>
          </w:rPr>
          <w:fldChar w:fldCharType="begin"/>
        </w:r>
        <w:r w:rsidRPr="00C673F9">
          <w:rPr>
            <w:rFonts w:ascii="Times New Roman" w:hAnsi="Times New Roman" w:cs="Times New Roman"/>
          </w:rPr>
          <w:instrText>PAGE   \* MERGEFORMAT</w:instrText>
        </w:r>
        <w:r w:rsidRPr="00C673F9">
          <w:rPr>
            <w:rFonts w:ascii="Times New Roman" w:hAnsi="Times New Roman" w:cs="Times New Roman"/>
          </w:rPr>
          <w:fldChar w:fldCharType="separate"/>
        </w:r>
        <w:r w:rsidR="00D776DF" w:rsidRPr="00D776DF">
          <w:rPr>
            <w:rFonts w:ascii="Times New Roman" w:hAnsi="Times New Roman" w:cs="Times New Roman"/>
            <w:noProof/>
            <w:lang w:val="zh-TW"/>
          </w:rPr>
          <w:t>1</w:t>
        </w:r>
        <w:r w:rsidRPr="00C673F9">
          <w:rPr>
            <w:rFonts w:ascii="Times New Roman" w:hAnsi="Times New Roman" w:cs="Times New Roman"/>
          </w:rPr>
          <w:fldChar w:fldCharType="end"/>
        </w:r>
      </w:p>
    </w:sdtContent>
  </w:sdt>
  <w:p w14:paraId="2DAB491F" w14:textId="77777777" w:rsidR="009B494C" w:rsidRDefault="009B494C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07007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4BADC468" w14:textId="77777777" w:rsidR="000D3ACD" w:rsidRPr="001775F2" w:rsidRDefault="000D3ACD">
        <w:pPr>
          <w:pStyle w:val="a6"/>
          <w:jc w:val="center"/>
          <w:rPr>
            <w:rFonts w:ascii="Times New Roman" w:hAnsi="Times New Roman" w:cs="Times New Roman"/>
          </w:rPr>
        </w:pPr>
        <w:r w:rsidRPr="001775F2">
          <w:rPr>
            <w:rFonts w:ascii="Times New Roman" w:hAnsi="Times New Roman" w:cs="Times New Roman"/>
          </w:rPr>
          <w:fldChar w:fldCharType="begin"/>
        </w:r>
        <w:r w:rsidRPr="001775F2">
          <w:rPr>
            <w:rFonts w:ascii="Times New Roman" w:hAnsi="Times New Roman" w:cs="Times New Roman"/>
          </w:rPr>
          <w:instrText>PAGE   \* MERGEFORMAT</w:instrText>
        </w:r>
        <w:r w:rsidRPr="001775F2">
          <w:rPr>
            <w:rFonts w:ascii="Times New Roman" w:hAnsi="Times New Roman" w:cs="Times New Roman"/>
          </w:rPr>
          <w:fldChar w:fldCharType="separate"/>
        </w:r>
        <w:r w:rsidR="000875AC" w:rsidRPr="000875AC">
          <w:rPr>
            <w:rFonts w:ascii="Times New Roman" w:hAnsi="Times New Roman" w:cs="Times New Roman"/>
            <w:noProof/>
            <w:lang w:val="zh-TW"/>
          </w:rPr>
          <w:t>8</w:t>
        </w:r>
        <w:r w:rsidRPr="001775F2">
          <w:rPr>
            <w:rFonts w:ascii="Times New Roman" w:hAnsi="Times New Roman" w:cs="Times New Roman"/>
          </w:rPr>
          <w:fldChar w:fldCharType="end"/>
        </w:r>
      </w:p>
    </w:sdtContent>
  </w:sdt>
  <w:p w14:paraId="6454B9B9" w14:textId="77777777" w:rsidR="000D3ACD" w:rsidRDefault="000D3AC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D5EE35" w14:textId="77777777" w:rsidR="00642CAF" w:rsidRDefault="00642CAF" w:rsidP="00E36622">
      <w:r>
        <w:separator/>
      </w:r>
    </w:p>
  </w:footnote>
  <w:footnote w:type="continuationSeparator" w:id="0">
    <w:p w14:paraId="5FF75324" w14:textId="77777777" w:rsidR="00642CAF" w:rsidRDefault="00642CAF" w:rsidP="00E366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420221"/>
    <w:multiLevelType w:val="hybridMultilevel"/>
    <w:tmpl w:val="ECDA2EE8"/>
    <w:lvl w:ilvl="0" w:tplc="0409000F">
      <w:start w:val="1"/>
      <w:numFmt w:val="decimal"/>
      <w:lvlText w:val="%1."/>
      <w:lvlJc w:val="left"/>
      <w:pPr>
        <w:ind w:left="117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50" w:hanging="480"/>
      </w:pPr>
    </w:lvl>
    <w:lvl w:ilvl="2" w:tplc="0409001B" w:tentative="1">
      <w:start w:val="1"/>
      <w:numFmt w:val="lowerRoman"/>
      <w:lvlText w:val="%3."/>
      <w:lvlJc w:val="right"/>
      <w:pPr>
        <w:ind w:left="2130" w:hanging="480"/>
      </w:pPr>
    </w:lvl>
    <w:lvl w:ilvl="3" w:tplc="0409000F" w:tentative="1">
      <w:start w:val="1"/>
      <w:numFmt w:val="decimal"/>
      <w:lvlText w:val="%4."/>
      <w:lvlJc w:val="left"/>
      <w:pPr>
        <w:ind w:left="26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90" w:hanging="480"/>
      </w:pPr>
    </w:lvl>
    <w:lvl w:ilvl="5" w:tplc="0409001B" w:tentative="1">
      <w:start w:val="1"/>
      <w:numFmt w:val="lowerRoman"/>
      <w:lvlText w:val="%6."/>
      <w:lvlJc w:val="right"/>
      <w:pPr>
        <w:ind w:left="3570" w:hanging="480"/>
      </w:pPr>
    </w:lvl>
    <w:lvl w:ilvl="6" w:tplc="0409000F" w:tentative="1">
      <w:start w:val="1"/>
      <w:numFmt w:val="decimal"/>
      <w:lvlText w:val="%7."/>
      <w:lvlJc w:val="left"/>
      <w:pPr>
        <w:ind w:left="40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30" w:hanging="480"/>
      </w:pPr>
    </w:lvl>
    <w:lvl w:ilvl="8" w:tplc="0409001B" w:tentative="1">
      <w:start w:val="1"/>
      <w:numFmt w:val="lowerRoman"/>
      <w:lvlText w:val="%9."/>
      <w:lvlJc w:val="right"/>
      <w:pPr>
        <w:ind w:left="5010" w:hanging="480"/>
      </w:pPr>
    </w:lvl>
  </w:abstractNum>
  <w:abstractNum w:abstractNumId="1" w15:restartNumberingAfterBreak="0">
    <w:nsid w:val="12D53A20"/>
    <w:multiLevelType w:val="hybridMultilevel"/>
    <w:tmpl w:val="BD5889A2"/>
    <w:lvl w:ilvl="0" w:tplc="5DB67846">
      <w:start w:val="1"/>
      <w:numFmt w:val="taiwaneseCountingThousand"/>
      <w:lvlText w:val="(%1)"/>
      <w:lvlJc w:val="left"/>
      <w:pPr>
        <w:ind w:left="690" w:hanging="480"/>
      </w:pPr>
      <w:rPr>
        <w:rFonts w:ascii="Times New Roman" w:eastAsia="標楷體" w:hAnsi="Times New Roman"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1170" w:hanging="480"/>
      </w:pPr>
    </w:lvl>
    <w:lvl w:ilvl="2" w:tplc="0409001B" w:tentative="1">
      <w:start w:val="1"/>
      <w:numFmt w:val="lowerRoman"/>
      <w:lvlText w:val="%3."/>
      <w:lvlJc w:val="right"/>
      <w:pPr>
        <w:ind w:left="1650" w:hanging="480"/>
      </w:pPr>
    </w:lvl>
    <w:lvl w:ilvl="3" w:tplc="0409000F" w:tentative="1">
      <w:start w:val="1"/>
      <w:numFmt w:val="decimal"/>
      <w:lvlText w:val="%4."/>
      <w:lvlJc w:val="left"/>
      <w:pPr>
        <w:ind w:left="21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10" w:hanging="480"/>
      </w:pPr>
    </w:lvl>
    <w:lvl w:ilvl="5" w:tplc="0409001B" w:tentative="1">
      <w:start w:val="1"/>
      <w:numFmt w:val="lowerRoman"/>
      <w:lvlText w:val="%6."/>
      <w:lvlJc w:val="right"/>
      <w:pPr>
        <w:ind w:left="3090" w:hanging="480"/>
      </w:pPr>
    </w:lvl>
    <w:lvl w:ilvl="6" w:tplc="0409000F" w:tentative="1">
      <w:start w:val="1"/>
      <w:numFmt w:val="decimal"/>
      <w:lvlText w:val="%7."/>
      <w:lvlJc w:val="left"/>
      <w:pPr>
        <w:ind w:left="35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50" w:hanging="480"/>
      </w:pPr>
    </w:lvl>
    <w:lvl w:ilvl="8" w:tplc="0409001B" w:tentative="1">
      <w:start w:val="1"/>
      <w:numFmt w:val="lowerRoman"/>
      <w:lvlText w:val="%9."/>
      <w:lvlJc w:val="right"/>
      <w:pPr>
        <w:ind w:left="4530" w:hanging="480"/>
      </w:pPr>
    </w:lvl>
  </w:abstractNum>
  <w:abstractNum w:abstractNumId="2" w15:restartNumberingAfterBreak="0">
    <w:nsid w:val="13AE2F34"/>
    <w:multiLevelType w:val="hybridMultilevel"/>
    <w:tmpl w:val="ECDA2EE8"/>
    <w:lvl w:ilvl="0" w:tplc="0409000F">
      <w:start w:val="1"/>
      <w:numFmt w:val="decimal"/>
      <w:lvlText w:val="%1."/>
      <w:lvlJc w:val="left"/>
      <w:pPr>
        <w:ind w:left="117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50" w:hanging="480"/>
      </w:pPr>
    </w:lvl>
    <w:lvl w:ilvl="2" w:tplc="0409001B" w:tentative="1">
      <w:start w:val="1"/>
      <w:numFmt w:val="lowerRoman"/>
      <w:lvlText w:val="%3."/>
      <w:lvlJc w:val="right"/>
      <w:pPr>
        <w:ind w:left="2130" w:hanging="480"/>
      </w:pPr>
    </w:lvl>
    <w:lvl w:ilvl="3" w:tplc="0409000F" w:tentative="1">
      <w:start w:val="1"/>
      <w:numFmt w:val="decimal"/>
      <w:lvlText w:val="%4."/>
      <w:lvlJc w:val="left"/>
      <w:pPr>
        <w:ind w:left="26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90" w:hanging="480"/>
      </w:pPr>
    </w:lvl>
    <w:lvl w:ilvl="5" w:tplc="0409001B" w:tentative="1">
      <w:start w:val="1"/>
      <w:numFmt w:val="lowerRoman"/>
      <w:lvlText w:val="%6."/>
      <w:lvlJc w:val="right"/>
      <w:pPr>
        <w:ind w:left="3570" w:hanging="480"/>
      </w:pPr>
    </w:lvl>
    <w:lvl w:ilvl="6" w:tplc="0409000F" w:tentative="1">
      <w:start w:val="1"/>
      <w:numFmt w:val="decimal"/>
      <w:lvlText w:val="%7."/>
      <w:lvlJc w:val="left"/>
      <w:pPr>
        <w:ind w:left="40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30" w:hanging="480"/>
      </w:pPr>
    </w:lvl>
    <w:lvl w:ilvl="8" w:tplc="0409001B" w:tentative="1">
      <w:start w:val="1"/>
      <w:numFmt w:val="lowerRoman"/>
      <w:lvlText w:val="%9."/>
      <w:lvlJc w:val="right"/>
      <w:pPr>
        <w:ind w:left="5010" w:hanging="480"/>
      </w:pPr>
    </w:lvl>
  </w:abstractNum>
  <w:abstractNum w:abstractNumId="3" w15:restartNumberingAfterBreak="0">
    <w:nsid w:val="15FC14D7"/>
    <w:multiLevelType w:val="hybridMultilevel"/>
    <w:tmpl w:val="ECDA2EE8"/>
    <w:lvl w:ilvl="0" w:tplc="0409000F">
      <w:start w:val="1"/>
      <w:numFmt w:val="decimal"/>
      <w:lvlText w:val="%1."/>
      <w:lvlJc w:val="left"/>
      <w:pPr>
        <w:ind w:left="117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50" w:hanging="480"/>
      </w:pPr>
    </w:lvl>
    <w:lvl w:ilvl="2" w:tplc="0409001B" w:tentative="1">
      <w:start w:val="1"/>
      <w:numFmt w:val="lowerRoman"/>
      <w:lvlText w:val="%3."/>
      <w:lvlJc w:val="right"/>
      <w:pPr>
        <w:ind w:left="2130" w:hanging="480"/>
      </w:pPr>
    </w:lvl>
    <w:lvl w:ilvl="3" w:tplc="0409000F" w:tentative="1">
      <w:start w:val="1"/>
      <w:numFmt w:val="decimal"/>
      <w:lvlText w:val="%4."/>
      <w:lvlJc w:val="left"/>
      <w:pPr>
        <w:ind w:left="26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90" w:hanging="480"/>
      </w:pPr>
    </w:lvl>
    <w:lvl w:ilvl="5" w:tplc="0409001B" w:tentative="1">
      <w:start w:val="1"/>
      <w:numFmt w:val="lowerRoman"/>
      <w:lvlText w:val="%6."/>
      <w:lvlJc w:val="right"/>
      <w:pPr>
        <w:ind w:left="3570" w:hanging="480"/>
      </w:pPr>
    </w:lvl>
    <w:lvl w:ilvl="6" w:tplc="0409000F" w:tentative="1">
      <w:start w:val="1"/>
      <w:numFmt w:val="decimal"/>
      <w:lvlText w:val="%7."/>
      <w:lvlJc w:val="left"/>
      <w:pPr>
        <w:ind w:left="40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30" w:hanging="480"/>
      </w:pPr>
    </w:lvl>
    <w:lvl w:ilvl="8" w:tplc="0409001B" w:tentative="1">
      <w:start w:val="1"/>
      <w:numFmt w:val="lowerRoman"/>
      <w:lvlText w:val="%9."/>
      <w:lvlJc w:val="right"/>
      <w:pPr>
        <w:ind w:left="5010" w:hanging="480"/>
      </w:pPr>
    </w:lvl>
  </w:abstractNum>
  <w:abstractNum w:abstractNumId="4" w15:restartNumberingAfterBreak="0">
    <w:nsid w:val="23D724D1"/>
    <w:multiLevelType w:val="hybridMultilevel"/>
    <w:tmpl w:val="ECDA2EE8"/>
    <w:lvl w:ilvl="0" w:tplc="0409000F">
      <w:start w:val="1"/>
      <w:numFmt w:val="decimal"/>
      <w:lvlText w:val="%1."/>
      <w:lvlJc w:val="left"/>
      <w:pPr>
        <w:ind w:left="117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50" w:hanging="480"/>
      </w:pPr>
    </w:lvl>
    <w:lvl w:ilvl="2" w:tplc="0409001B" w:tentative="1">
      <w:start w:val="1"/>
      <w:numFmt w:val="lowerRoman"/>
      <w:lvlText w:val="%3."/>
      <w:lvlJc w:val="right"/>
      <w:pPr>
        <w:ind w:left="2130" w:hanging="480"/>
      </w:pPr>
    </w:lvl>
    <w:lvl w:ilvl="3" w:tplc="0409000F" w:tentative="1">
      <w:start w:val="1"/>
      <w:numFmt w:val="decimal"/>
      <w:lvlText w:val="%4."/>
      <w:lvlJc w:val="left"/>
      <w:pPr>
        <w:ind w:left="26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90" w:hanging="480"/>
      </w:pPr>
    </w:lvl>
    <w:lvl w:ilvl="5" w:tplc="0409001B" w:tentative="1">
      <w:start w:val="1"/>
      <w:numFmt w:val="lowerRoman"/>
      <w:lvlText w:val="%6."/>
      <w:lvlJc w:val="right"/>
      <w:pPr>
        <w:ind w:left="3570" w:hanging="480"/>
      </w:pPr>
    </w:lvl>
    <w:lvl w:ilvl="6" w:tplc="0409000F" w:tentative="1">
      <w:start w:val="1"/>
      <w:numFmt w:val="decimal"/>
      <w:lvlText w:val="%7."/>
      <w:lvlJc w:val="left"/>
      <w:pPr>
        <w:ind w:left="40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30" w:hanging="480"/>
      </w:pPr>
    </w:lvl>
    <w:lvl w:ilvl="8" w:tplc="0409001B" w:tentative="1">
      <w:start w:val="1"/>
      <w:numFmt w:val="lowerRoman"/>
      <w:lvlText w:val="%9."/>
      <w:lvlJc w:val="right"/>
      <w:pPr>
        <w:ind w:left="5010" w:hanging="480"/>
      </w:pPr>
    </w:lvl>
  </w:abstractNum>
  <w:abstractNum w:abstractNumId="5" w15:restartNumberingAfterBreak="0">
    <w:nsid w:val="24614CCE"/>
    <w:multiLevelType w:val="hybridMultilevel"/>
    <w:tmpl w:val="ECDA2EE8"/>
    <w:lvl w:ilvl="0" w:tplc="0409000F">
      <w:start w:val="1"/>
      <w:numFmt w:val="decimal"/>
      <w:lvlText w:val="%1."/>
      <w:lvlJc w:val="left"/>
      <w:pPr>
        <w:ind w:left="117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50" w:hanging="480"/>
      </w:pPr>
    </w:lvl>
    <w:lvl w:ilvl="2" w:tplc="0409001B" w:tentative="1">
      <w:start w:val="1"/>
      <w:numFmt w:val="lowerRoman"/>
      <w:lvlText w:val="%3."/>
      <w:lvlJc w:val="right"/>
      <w:pPr>
        <w:ind w:left="2130" w:hanging="480"/>
      </w:pPr>
    </w:lvl>
    <w:lvl w:ilvl="3" w:tplc="0409000F" w:tentative="1">
      <w:start w:val="1"/>
      <w:numFmt w:val="decimal"/>
      <w:lvlText w:val="%4."/>
      <w:lvlJc w:val="left"/>
      <w:pPr>
        <w:ind w:left="26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90" w:hanging="480"/>
      </w:pPr>
    </w:lvl>
    <w:lvl w:ilvl="5" w:tplc="0409001B" w:tentative="1">
      <w:start w:val="1"/>
      <w:numFmt w:val="lowerRoman"/>
      <w:lvlText w:val="%6."/>
      <w:lvlJc w:val="right"/>
      <w:pPr>
        <w:ind w:left="3570" w:hanging="480"/>
      </w:pPr>
    </w:lvl>
    <w:lvl w:ilvl="6" w:tplc="0409000F" w:tentative="1">
      <w:start w:val="1"/>
      <w:numFmt w:val="decimal"/>
      <w:lvlText w:val="%7."/>
      <w:lvlJc w:val="left"/>
      <w:pPr>
        <w:ind w:left="40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30" w:hanging="480"/>
      </w:pPr>
    </w:lvl>
    <w:lvl w:ilvl="8" w:tplc="0409001B" w:tentative="1">
      <w:start w:val="1"/>
      <w:numFmt w:val="lowerRoman"/>
      <w:lvlText w:val="%9."/>
      <w:lvlJc w:val="right"/>
      <w:pPr>
        <w:ind w:left="5010" w:hanging="480"/>
      </w:pPr>
    </w:lvl>
  </w:abstractNum>
  <w:abstractNum w:abstractNumId="6" w15:restartNumberingAfterBreak="0">
    <w:nsid w:val="260B3BDA"/>
    <w:multiLevelType w:val="hybridMultilevel"/>
    <w:tmpl w:val="ECDA2EE8"/>
    <w:lvl w:ilvl="0" w:tplc="0409000F">
      <w:start w:val="1"/>
      <w:numFmt w:val="decimal"/>
      <w:lvlText w:val="%1."/>
      <w:lvlJc w:val="left"/>
      <w:pPr>
        <w:ind w:left="117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50" w:hanging="480"/>
      </w:pPr>
    </w:lvl>
    <w:lvl w:ilvl="2" w:tplc="0409001B" w:tentative="1">
      <w:start w:val="1"/>
      <w:numFmt w:val="lowerRoman"/>
      <w:lvlText w:val="%3."/>
      <w:lvlJc w:val="right"/>
      <w:pPr>
        <w:ind w:left="2130" w:hanging="480"/>
      </w:pPr>
    </w:lvl>
    <w:lvl w:ilvl="3" w:tplc="0409000F" w:tentative="1">
      <w:start w:val="1"/>
      <w:numFmt w:val="decimal"/>
      <w:lvlText w:val="%4."/>
      <w:lvlJc w:val="left"/>
      <w:pPr>
        <w:ind w:left="26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90" w:hanging="480"/>
      </w:pPr>
    </w:lvl>
    <w:lvl w:ilvl="5" w:tplc="0409001B" w:tentative="1">
      <w:start w:val="1"/>
      <w:numFmt w:val="lowerRoman"/>
      <w:lvlText w:val="%6."/>
      <w:lvlJc w:val="right"/>
      <w:pPr>
        <w:ind w:left="3570" w:hanging="480"/>
      </w:pPr>
    </w:lvl>
    <w:lvl w:ilvl="6" w:tplc="0409000F" w:tentative="1">
      <w:start w:val="1"/>
      <w:numFmt w:val="decimal"/>
      <w:lvlText w:val="%7."/>
      <w:lvlJc w:val="left"/>
      <w:pPr>
        <w:ind w:left="40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30" w:hanging="480"/>
      </w:pPr>
    </w:lvl>
    <w:lvl w:ilvl="8" w:tplc="0409001B" w:tentative="1">
      <w:start w:val="1"/>
      <w:numFmt w:val="lowerRoman"/>
      <w:lvlText w:val="%9."/>
      <w:lvlJc w:val="right"/>
      <w:pPr>
        <w:ind w:left="5010" w:hanging="480"/>
      </w:pPr>
    </w:lvl>
  </w:abstractNum>
  <w:abstractNum w:abstractNumId="7" w15:restartNumberingAfterBreak="0">
    <w:nsid w:val="2BD122AC"/>
    <w:multiLevelType w:val="hybridMultilevel"/>
    <w:tmpl w:val="BD5889A2"/>
    <w:lvl w:ilvl="0" w:tplc="5DB67846">
      <w:start w:val="1"/>
      <w:numFmt w:val="taiwaneseCountingThousand"/>
      <w:lvlText w:val="(%1)"/>
      <w:lvlJc w:val="left"/>
      <w:pPr>
        <w:ind w:left="690" w:hanging="480"/>
      </w:pPr>
      <w:rPr>
        <w:rFonts w:ascii="Times New Roman" w:eastAsia="標楷體" w:hAnsi="Times New Roman"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1170" w:hanging="480"/>
      </w:pPr>
    </w:lvl>
    <w:lvl w:ilvl="2" w:tplc="0409001B" w:tentative="1">
      <w:start w:val="1"/>
      <w:numFmt w:val="lowerRoman"/>
      <w:lvlText w:val="%3."/>
      <w:lvlJc w:val="right"/>
      <w:pPr>
        <w:ind w:left="1650" w:hanging="480"/>
      </w:pPr>
    </w:lvl>
    <w:lvl w:ilvl="3" w:tplc="0409000F" w:tentative="1">
      <w:start w:val="1"/>
      <w:numFmt w:val="decimal"/>
      <w:lvlText w:val="%4."/>
      <w:lvlJc w:val="left"/>
      <w:pPr>
        <w:ind w:left="21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10" w:hanging="480"/>
      </w:pPr>
    </w:lvl>
    <w:lvl w:ilvl="5" w:tplc="0409001B" w:tentative="1">
      <w:start w:val="1"/>
      <w:numFmt w:val="lowerRoman"/>
      <w:lvlText w:val="%6."/>
      <w:lvlJc w:val="right"/>
      <w:pPr>
        <w:ind w:left="3090" w:hanging="480"/>
      </w:pPr>
    </w:lvl>
    <w:lvl w:ilvl="6" w:tplc="0409000F" w:tentative="1">
      <w:start w:val="1"/>
      <w:numFmt w:val="decimal"/>
      <w:lvlText w:val="%7."/>
      <w:lvlJc w:val="left"/>
      <w:pPr>
        <w:ind w:left="35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50" w:hanging="480"/>
      </w:pPr>
    </w:lvl>
    <w:lvl w:ilvl="8" w:tplc="0409001B" w:tentative="1">
      <w:start w:val="1"/>
      <w:numFmt w:val="lowerRoman"/>
      <w:lvlText w:val="%9."/>
      <w:lvlJc w:val="right"/>
      <w:pPr>
        <w:ind w:left="4530" w:hanging="480"/>
      </w:pPr>
    </w:lvl>
  </w:abstractNum>
  <w:abstractNum w:abstractNumId="8" w15:restartNumberingAfterBreak="0">
    <w:nsid w:val="316106ED"/>
    <w:multiLevelType w:val="hybridMultilevel"/>
    <w:tmpl w:val="ECDA2EE8"/>
    <w:lvl w:ilvl="0" w:tplc="0409000F">
      <w:start w:val="1"/>
      <w:numFmt w:val="decimal"/>
      <w:lvlText w:val="%1."/>
      <w:lvlJc w:val="left"/>
      <w:pPr>
        <w:ind w:left="117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50" w:hanging="480"/>
      </w:pPr>
    </w:lvl>
    <w:lvl w:ilvl="2" w:tplc="0409001B" w:tentative="1">
      <w:start w:val="1"/>
      <w:numFmt w:val="lowerRoman"/>
      <w:lvlText w:val="%3."/>
      <w:lvlJc w:val="right"/>
      <w:pPr>
        <w:ind w:left="2130" w:hanging="480"/>
      </w:pPr>
    </w:lvl>
    <w:lvl w:ilvl="3" w:tplc="0409000F" w:tentative="1">
      <w:start w:val="1"/>
      <w:numFmt w:val="decimal"/>
      <w:lvlText w:val="%4."/>
      <w:lvlJc w:val="left"/>
      <w:pPr>
        <w:ind w:left="26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90" w:hanging="480"/>
      </w:pPr>
    </w:lvl>
    <w:lvl w:ilvl="5" w:tplc="0409001B" w:tentative="1">
      <w:start w:val="1"/>
      <w:numFmt w:val="lowerRoman"/>
      <w:lvlText w:val="%6."/>
      <w:lvlJc w:val="right"/>
      <w:pPr>
        <w:ind w:left="3570" w:hanging="480"/>
      </w:pPr>
    </w:lvl>
    <w:lvl w:ilvl="6" w:tplc="0409000F" w:tentative="1">
      <w:start w:val="1"/>
      <w:numFmt w:val="decimal"/>
      <w:lvlText w:val="%7."/>
      <w:lvlJc w:val="left"/>
      <w:pPr>
        <w:ind w:left="40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30" w:hanging="480"/>
      </w:pPr>
    </w:lvl>
    <w:lvl w:ilvl="8" w:tplc="0409001B" w:tentative="1">
      <w:start w:val="1"/>
      <w:numFmt w:val="lowerRoman"/>
      <w:lvlText w:val="%9."/>
      <w:lvlJc w:val="right"/>
      <w:pPr>
        <w:ind w:left="5010" w:hanging="480"/>
      </w:pPr>
    </w:lvl>
  </w:abstractNum>
  <w:abstractNum w:abstractNumId="9" w15:restartNumberingAfterBreak="0">
    <w:nsid w:val="38625353"/>
    <w:multiLevelType w:val="hybridMultilevel"/>
    <w:tmpl w:val="ECDA2EE8"/>
    <w:lvl w:ilvl="0" w:tplc="0409000F">
      <w:start w:val="1"/>
      <w:numFmt w:val="decimal"/>
      <w:lvlText w:val="%1."/>
      <w:lvlJc w:val="left"/>
      <w:pPr>
        <w:ind w:left="117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50" w:hanging="480"/>
      </w:pPr>
    </w:lvl>
    <w:lvl w:ilvl="2" w:tplc="0409001B" w:tentative="1">
      <w:start w:val="1"/>
      <w:numFmt w:val="lowerRoman"/>
      <w:lvlText w:val="%3."/>
      <w:lvlJc w:val="right"/>
      <w:pPr>
        <w:ind w:left="2130" w:hanging="480"/>
      </w:pPr>
    </w:lvl>
    <w:lvl w:ilvl="3" w:tplc="0409000F" w:tentative="1">
      <w:start w:val="1"/>
      <w:numFmt w:val="decimal"/>
      <w:lvlText w:val="%4."/>
      <w:lvlJc w:val="left"/>
      <w:pPr>
        <w:ind w:left="26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90" w:hanging="480"/>
      </w:pPr>
    </w:lvl>
    <w:lvl w:ilvl="5" w:tplc="0409001B" w:tentative="1">
      <w:start w:val="1"/>
      <w:numFmt w:val="lowerRoman"/>
      <w:lvlText w:val="%6."/>
      <w:lvlJc w:val="right"/>
      <w:pPr>
        <w:ind w:left="3570" w:hanging="480"/>
      </w:pPr>
    </w:lvl>
    <w:lvl w:ilvl="6" w:tplc="0409000F" w:tentative="1">
      <w:start w:val="1"/>
      <w:numFmt w:val="decimal"/>
      <w:lvlText w:val="%7."/>
      <w:lvlJc w:val="left"/>
      <w:pPr>
        <w:ind w:left="40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30" w:hanging="480"/>
      </w:pPr>
    </w:lvl>
    <w:lvl w:ilvl="8" w:tplc="0409001B" w:tentative="1">
      <w:start w:val="1"/>
      <w:numFmt w:val="lowerRoman"/>
      <w:lvlText w:val="%9."/>
      <w:lvlJc w:val="right"/>
      <w:pPr>
        <w:ind w:left="5010" w:hanging="480"/>
      </w:pPr>
    </w:lvl>
  </w:abstractNum>
  <w:abstractNum w:abstractNumId="10" w15:restartNumberingAfterBreak="0">
    <w:nsid w:val="3AC304EA"/>
    <w:multiLevelType w:val="hybridMultilevel"/>
    <w:tmpl w:val="ECDA2EE8"/>
    <w:lvl w:ilvl="0" w:tplc="0409000F">
      <w:start w:val="1"/>
      <w:numFmt w:val="decimal"/>
      <w:lvlText w:val="%1."/>
      <w:lvlJc w:val="left"/>
      <w:pPr>
        <w:ind w:left="117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50" w:hanging="480"/>
      </w:pPr>
    </w:lvl>
    <w:lvl w:ilvl="2" w:tplc="0409001B" w:tentative="1">
      <w:start w:val="1"/>
      <w:numFmt w:val="lowerRoman"/>
      <w:lvlText w:val="%3."/>
      <w:lvlJc w:val="right"/>
      <w:pPr>
        <w:ind w:left="2130" w:hanging="480"/>
      </w:pPr>
    </w:lvl>
    <w:lvl w:ilvl="3" w:tplc="0409000F" w:tentative="1">
      <w:start w:val="1"/>
      <w:numFmt w:val="decimal"/>
      <w:lvlText w:val="%4."/>
      <w:lvlJc w:val="left"/>
      <w:pPr>
        <w:ind w:left="26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90" w:hanging="480"/>
      </w:pPr>
    </w:lvl>
    <w:lvl w:ilvl="5" w:tplc="0409001B" w:tentative="1">
      <w:start w:val="1"/>
      <w:numFmt w:val="lowerRoman"/>
      <w:lvlText w:val="%6."/>
      <w:lvlJc w:val="right"/>
      <w:pPr>
        <w:ind w:left="3570" w:hanging="480"/>
      </w:pPr>
    </w:lvl>
    <w:lvl w:ilvl="6" w:tplc="0409000F" w:tentative="1">
      <w:start w:val="1"/>
      <w:numFmt w:val="decimal"/>
      <w:lvlText w:val="%7."/>
      <w:lvlJc w:val="left"/>
      <w:pPr>
        <w:ind w:left="40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30" w:hanging="480"/>
      </w:pPr>
    </w:lvl>
    <w:lvl w:ilvl="8" w:tplc="0409001B" w:tentative="1">
      <w:start w:val="1"/>
      <w:numFmt w:val="lowerRoman"/>
      <w:lvlText w:val="%9."/>
      <w:lvlJc w:val="right"/>
      <w:pPr>
        <w:ind w:left="5010" w:hanging="480"/>
      </w:pPr>
    </w:lvl>
  </w:abstractNum>
  <w:abstractNum w:abstractNumId="11" w15:restartNumberingAfterBreak="0">
    <w:nsid w:val="3D7E4326"/>
    <w:multiLevelType w:val="hybridMultilevel"/>
    <w:tmpl w:val="ECDA2EE8"/>
    <w:lvl w:ilvl="0" w:tplc="0409000F">
      <w:start w:val="1"/>
      <w:numFmt w:val="decimal"/>
      <w:lvlText w:val="%1."/>
      <w:lvlJc w:val="left"/>
      <w:pPr>
        <w:ind w:left="117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50" w:hanging="480"/>
      </w:pPr>
    </w:lvl>
    <w:lvl w:ilvl="2" w:tplc="0409001B" w:tentative="1">
      <w:start w:val="1"/>
      <w:numFmt w:val="lowerRoman"/>
      <w:lvlText w:val="%3."/>
      <w:lvlJc w:val="right"/>
      <w:pPr>
        <w:ind w:left="2130" w:hanging="480"/>
      </w:pPr>
    </w:lvl>
    <w:lvl w:ilvl="3" w:tplc="0409000F" w:tentative="1">
      <w:start w:val="1"/>
      <w:numFmt w:val="decimal"/>
      <w:lvlText w:val="%4."/>
      <w:lvlJc w:val="left"/>
      <w:pPr>
        <w:ind w:left="26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90" w:hanging="480"/>
      </w:pPr>
    </w:lvl>
    <w:lvl w:ilvl="5" w:tplc="0409001B" w:tentative="1">
      <w:start w:val="1"/>
      <w:numFmt w:val="lowerRoman"/>
      <w:lvlText w:val="%6."/>
      <w:lvlJc w:val="right"/>
      <w:pPr>
        <w:ind w:left="3570" w:hanging="480"/>
      </w:pPr>
    </w:lvl>
    <w:lvl w:ilvl="6" w:tplc="0409000F" w:tentative="1">
      <w:start w:val="1"/>
      <w:numFmt w:val="decimal"/>
      <w:lvlText w:val="%7."/>
      <w:lvlJc w:val="left"/>
      <w:pPr>
        <w:ind w:left="40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30" w:hanging="480"/>
      </w:pPr>
    </w:lvl>
    <w:lvl w:ilvl="8" w:tplc="0409001B" w:tentative="1">
      <w:start w:val="1"/>
      <w:numFmt w:val="lowerRoman"/>
      <w:lvlText w:val="%9."/>
      <w:lvlJc w:val="right"/>
      <w:pPr>
        <w:ind w:left="5010" w:hanging="480"/>
      </w:pPr>
    </w:lvl>
  </w:abstractNum>
  <w:abstractNum w:abstractNumId="12" w15:restartNumberingAfterBreak="0">
    <w:nsid w:val="3DA471FA"/>
    <w:multiLevelType w:val="hybridMultilevel"/>
    <w:tmpl w:val="BD5889A2"/>
    <w:lvl w:ilvl="0" w:tplc="5DB67846">
      <w:start w:val="1"/>
      <w:numFmt w:val="taiwaneseCountingThousand"/>
      <w:lvlText w:val="(%1)"/>
      <w:lvlJc w:val="left"/>
      <w:pPr>
        <w:ind w:left="690" w:hanging="480"/>
      </w:pPr>
      <w:rPr>
        <w:rFonts w:ascii="Times New Roman" w:eastAsia="標楷體" w:hAnsi="Times New Roman"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1170" w:hanging="480"/>
      </w:pPr>
    </w:lvl>
    <w:lvl w:ilvl="2" w:tplc="0409001B" w:tentative="1">
      <w:start w:val="1"/>
      <w:numFmt w:val="lowerRoman"/>
      <w:lvlText w:val="%3."/>
      <w:lvlJc w:val="right"/>
      <w:pPr>
        <w:ind w:left="1650" w:hanging="480"/>
      </w:pPr>
    </w:lvl>
    <w:lvl w:ilvl="3" w:tplc="0409000F" w:tentative="1">
      <w:start w:val="1"/>
      <w:numFmt w:val="decimal"/>
      <w:lvlText w:val="%4."/>
      <w:lvlJc w:val="left"/>
      <w:pPr>
        <w:ind w:left="21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10" w:hanging="480"/>
      </w:pPr>
    </w:lvl>
    <w:lvl w:ilvl="5" w:tplc="0409001B" w:tentative="1">
      <w:start w:val="1"/>
      <w:numFmt w:val="lowerRoman"/>
      <w:lvlText w:val="%6."/>
      <w:lvlJc w:val="right"/>
      <w:pPr>
        <w:ind w:left="3090" w:hanging="480"/>
      </w:pPr>
    </w:lvl>
    <w:lvl w:ilvl="6" w:tplc="0409000F" w:tentative="1">
      <w:start w:val="1"/>
      <w:numFmt w:val="decimal"/>
      <w:lvlText w:val="%7."/>
      <w:lvlJc w:val="left"/>
      <w:pPr>
        <w:ind w:left="35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50" w:hanging="480"/>
      </w:pPr>
    </w:lvl>
    <w:lvl w:ilvl="8" w:tplc="0409001B" w:tentative="1">
      <w:start w:val="1"/>
      <w:numFmt w:val="lowerRoman"/>
      <w:lvlText w:val="%9."/>
      <w:lvlJc w:val="right"/>
      <w:pPr>
        <w:ind w:left="4530" w:hanging="480"/>
      </w:pPr>
    </w:lvl>
  </w:abstractNum>
  <w:abstractNum w:abstractNumId="13" w15:restartNumberingAfterBreak="0">
    <w:nsid w:val="3DE544C5"/>
    <w:multiLevelType w:val="hybridMultilevel"/>
    <w:tmpl w:val="BD5889A2"/>
    <w:lvl w:ilvl="0" w:tplc="5DB67846">
      <w:start w:val="1"/>
      <w:numFmt w:val="taiwaneseCountingThousand"/>
      <w:lvlText w:val="(%1)"/>
      <w:lvlJc w:val="left"/>
      <w:pPr>
        <w:ind w:left="690" w:hanging="480"/>
      </w:pPr>
      <w:rPr>
        <w:rFonts w:ascii="Times New Roman" w:eastAsia="標楷體" w:hAnsi="Times New Roman"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1170" w:hanging="480"/>
      </w:pPr>
    </w:lvl>
    <w:lvl w:ilvl="2" w:tplc="0409001B" w:tentative="1">
      <w:start w:val="1"/>
      <w:numFmt w:val="lowerRoman"/>
      <w:lvlText w:val="%3."/>
      <w:lvlJc w:val="right"/>
      <w:pPr>
        <w:ind w:left="1650" w:hanging="480"/>
      </w:pPr>
    </w:lvl>
    <w:lvl w:ilvl="3" w:tplc="0409000F" w:tentative="1">
      <w:start w:val="1"/>
      <w:numFmt w:val="decimal"/>
      <w:lvlText w:val="%4."/>
      <w:lvlJc w:val="left"/>
      <w:pPr>
        <w:ind w:left="21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10" w:hanging="480"/>
      </w:pPr>
    </w:lvl>
    <w:lvl w:ilvl="5" w:tplc="0409001B" w:tentative="1">
      <w:start w:val="1"/>
      <w:numFmt w:val="lowerRoman"/>
      <w:lvlText w:val="%6."/>
      <w:lvlJc w:val="right"/>
      <w:pPr>
        <w:ind w:left="3090" w:hanging="480"/>
      </w:pPr>
    </w:lvl>
    <w:lvl w:ilvl="6" w:tplc="0409000F" w:tentative="1">
      <w:start w:val="1"/>
      <w:numFmt w:val="decimal"/>
      <w:lvlText w:val="%7."/>
      <w:lvlJc w:val="left"/>
      <w:pPr>
        <w:ind w:left="35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50" w:hanging="480"/>
      </w:pPr>
    </w:lvl>
    <w:lvl w:ilvl="8" w:tplc="0409001B" w:tentative="1">
      <w:start w:val="1"/>
      <w:numFmt w:val="lowerRoman"/>
      <w:lvlText w:val="%9."/>
      <w:lvlJc w:val="right"/>
      <w:pPr>
        <w:ind w:left="4530" w:hanging="480"/>
      </w:pPr>
    </w:lvl>
  </w:abstractNum>
  <w:abstractNum w:abstractNumId="14" w15:restartNumberingAfterBreak="0">
    <w:nsid w:val="41BD1F44"/>
    <w:multiLevelType w:val="hybridMultilevel"/>
    <w:tmpl w:val="0338E4E2"/>
    <w:lvl w:ilvl="0" w:tplc="9878DDC6">
      <w:start w:val="1"/>
      <w:numFmt w:val="decimal"/>
      <w:lvlText w:val="(%1)"/>
      <w:lvlJc w:val="center"/>
      <w:pPr>
        <w:ind w:left="117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50" w:hanging="480"/>
      </w:pPr>
    </w:lvl>
    <w:lvl w:ilvl="2" w:tplc="0409001B" w:tentative="1">
      <w:start w:val="1"/>
      <w:numFmt w:val="lowerRoman"/>
      <w:lvlText w:val="%3."/>
      <w:lvlJc w:val="right"/>
      <w:pPr>
        <w:ind w:left="2130" w:hanging="480"/>
      </w:pPr>
    </w:lvl>
    <w:lvl w:ilvl="3" w:tplc="0409000F" w:tentative="1">
      <w:start w:val="1"/>
      <w:numFmt w:val="decimal"/>
      <w:lvlText w:val="%4."/>
      <w:lvlJc w:val="left"/>
      <w:pPr>
        <w:ind w:left="26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90" w:hanging="480"/>
      </w:pPr>
    </w:lvl>
    <w:lvl w:ilvl="5" w:tplc="0409001B" w:tentative="1">
      <w:start w:val="1"/>
      <w:numFmt w:val="lowerRoman"/>
      <w:lvlText w:val="%6."/>
      <w:lvlJc w:val="right"/>
      <w:pPr>
        <w:ind w:left="3570" w:hanging="480"/>
      </w:pPr>
    </w:lvl>
    <w:lvl w:ilvl="6" w:tplc="0409000F" w:tentative="1">
      <w:start w:val="1"/>
      <w:numFmt w:val="decimal"/>
      <w:lvlText w:val="%7."/>
      <w:lvlJc w:val="left"/>
      <w:pPr>
        <w:ind w:left="40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30" w:hanging="480"/>
      </w:pPr>
    </w:lvl>
    <w:lvl w:ilvl="8" w:tplc="0409001B" w:tentative="1">
      <w:start w:val="1"/>
      <w:numFmt w:val="lowerRoman"/>
      <w:lvlText w:val="%9."/>
      <w:lvlJc w:val="right"/>
      <w:pPr>
        <w:ind w:left="5010" w:hanging="480"/>
      </w:pPr>
    </w:lvl>
  </w:abstractNum>
  <w:abstractNum w:abstractNumId="15" w15:restartNumberingAfterBreak="0">
    <w:nsid w:val="43EA3089"/>
    <w:multiLevelType w:val="hybridMultilevel"/>
    <w:tmpl w:val="ECDA2EE8"/>
    <w:lvl w:ilvl="0" w:tplc="0409000F">
      <w:start w:val="1"/>
      <w:numFmt w:val="decimal"/>
      <w:lvlText w:val="%1."/>
      <w:lvlJc w:val="left"/>
      <w:pPr>
        <w:ind w:left="117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50" w:hanging="480"/>
      </w:pPr>
    </w:lvl>
    <w:lvl w:ilvl="2" w:tplc="0409001B" w:tentative="1">
      <w:start w:val="1"/>
      <w:numFmt w:val="lowerRoman"/>
      <w:lvlText w:val="%3."/>
      <w:lvlJc w:val="right"/>
      <w:pPr>
        <w:ind w:left="2130" w:hanging="480"/>
      </w:pPr>
    </w:lvl>
    <w:lvl w:ilvl="3" w:tplc="0409000F" w:tentative="1">
      <w:start w:val="1"/>
      <w:numFmt w:val="decimal"/>
      <w:lvlText w:val="%4."/>
      <w:lvlJc w:val="left"/>
      <w:pPr>
        <w:ind w:left="26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90" w:hanging="480"/>
      </w:pPr>
    </w:lvl>
    <w:lvl w:ilvl="5" w:tplc="0409001B" w:tentative="1">
      <w:start w:val="1"/>
      <w:numFmt w:val="lowerRoman"/>
      <w:lvlText w:val="%6."/>
      <w:lvlJc w:val="right"/>
      <w:pPr>
        <w:ind w:left="3570" w:hanging="480"/>
      </w:pPr>
    </w:lvl>
    <w:lvl w:ilvl="6" w:tplc="0409000F" w:tentative="1">
      <w:start w:val="1"/>
      <w:numFmt w:val="decimal"/>
      <w:lvlText w:val="%7."/>
      <w:lvlJc w:val="left"/>
      <w:pPr>
        <w:ind w:left="40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30" w:hanging="480"/>
      </w:pPr>
    </w:lvl>
    <w:lvl w:ilvl="8" w:tplc="0409001B" w:tentative="1">
      <w:start w:val="1"/>
      <w:numFmt w:val="lowerRoman"/>
      <w:lvlText w:val="%9."/>
      <w:lvlJc w:val="right"/>
      <w:pPr>
        <w:ind w:left="5010" w:hanging="480"/>
      </w:pPr>
    </w:lvl>
  </w:abstractNum>
  <w:abstractNum w:abstractNumId="16" w15:restartNumberingAfterBreak="0">
    <w:nsid w:val="46101143"/>
    <w:multiLevelType w:val="hybridMultilevel"/>
    <w:tmpl w:val="BD5889A2"/>
    <w:lvl w:ilvl="0" w:tplc="5DB67846">
      <w:start w:val="1"/>
      <w:numFmt w:val="taiwaneseCountingThousand"/>
      <w:lvlText w:val="(%1)"/>
      <w:lvlJc w:val="left"/>
      <w:pPr>
        <w:ind w:left="690" w:hanging="480"/>
      </w:pPr>
      <w:rPr>
        <w:rFonts w:ascii="Times New Roman" w:eastAsia="標楷體" w:hAnsi="Times New Roman"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1170" w:hanging="480"/>
      </w:pPr>
    </w:lvl>
    <w:lvl w:ilvl="2" w:tplc="0409001B" w:tentative="1">
      <w:start w:val="1"/>
      <w:numFmt w:val="lowerRoman"/>
      <w:lvlText w:val="%3."/>
      <w:lvlJc w:val="right"/>
      <w:pPr>
        <w:ind w:left="1650" w:hanging="480"/>
      </w:pPr>
    </w:lvl>
    <w:lvl w:ilvl="3" w:tplc="0409000F" w:tentative="1">
      <w:start w:val="1"/>
      <w:numFmt w:val="decimal"/>
      <w:lvlText w:val="%4."/>
      <w:lvlJc w:val="left"/>
      <w:pPr>
        <w:ind w:left="21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10" w:hanging="480"/>
      </w:pPr>
    </w:lvl>
    <w:lvl w:ilvl="5" w:tplc="0409001B" w:tentative="1">
      <w:start w:val="1"/>
      <w:numFmt w:val="lowerRoman"/>
      <w:lvlText w:val="%6."/>
      <w:lvlJc w:val="right"/>
      <w:pPr>
        <w:ind w:left="3090" w:hanging="480"/>
      </w:pPr>
    </w:lvl>
    <w:lvl w:ilvl="6" w:tplc="0409000F" w:tentative="1">
      <w:start w:val="1"/>
      <w:numFmt w:val="decimal"/>
      <w:lvlText w:val="%7."/>
      <w:lvlJc w:val="left"/>
      <w:pPr>
        <w:ind w:left="35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50" w:hanging="480"/>
      </w:pPr>
    </w:lvl>
    <w:lvl w:ilvl="8" w:tplc="0409001B" w:tentative="1">
      <w:start w:val="1"/>
      <w:numFmt w:val="lowerRoman"/>
      <w:lvlText w:val="%9."/>
      <w:lvlJc w:val="right"/>
      <w:pPr>
        <w:ind w:left="4530" w:hanging="480"/>
      </w:pPr>
    </w:lvl>
  </w:abstractNum>
  <w:abstractNum w:abstractNumId="17" w15:restartNumberingAfterBreak="0">
    <w:nsid w:val="482325D8"/>
    <w:multiLevelType w:val="hybridMultilevel"/>
    <w:tmpl w:val="0338E4E2"/>
    <w:lvl w:ilvl="0" w:tplc="9878DDC6">
      <w:start w:val="1"/>
      <w:numFmt w:val="decimal"/>
      <w:lvlText w:val="(%1)"/>
      <w:lvlJc w:val="center"/>
      <w:pPr>
        <w:ind w:left="117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50" w:hanging="480"/>
      </w:pPr>
    </w:lvl>
    <w:lvl w:ilvl="2" w:tplc="0409001B" w:tentative="1">
      <w:start w:val="1"/>
      <w:numFmt w:val="lowerRoman"/>
      <w:lvlText w:val="%3."/>
      <w:lvlJc w:val="right"/>
      <w:pPr>
        <w:ind w:left="2130" w:hanging="480"/>
      </w:pPr>
    </w:lvl>
    <w:lvl w:ilvl="3" w:tplc="0409000F" w:tentative="1">
      <w:start w:val="1"/>
      <w:numFmt w:val="decimal"/>
      <w:lvlText w:val="%4."/>
      <w:lvlJc w:val="left"/>
      <w:pPr>
        <w:ind w:left="26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90" w:hanging="480"/>
      </w:pPr>
    </w:lvl>
    <w:lvl w:ilvl="5" w:tplc="0409001B" w:tentative="1">
      <w:start w:val="1"/>
      <w:numFmt w:val="lowerRoman"/>
      <w:lvlText w:val="%6."/>
      <w:lvlJc w:val="right"/>
      <w:pPr>
        <w:ind w:left="3570" w:hanging="480"/>
      </w:pPr>
    </w:lvl>
    <w:lvl w:ilvl="6" w:tplc="0409000F" w:tentative="1">
      <w:start w:val="1"/>
      <w:numFmt w:val="decimal"/>
      <w:lvlText w:val="%7."/>
      <w:lvlJc w:val="left"/>
      <w:pPr>
        <w:ind w:left="40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30" w:hanging="480"/>
      </w:pPr>
    </w:lvl>
    <w:lvl w:ilvl="8" w:tplc="0409001B" w:tentative="1">
      <w:start w:val="1"/>
      <w:numFmt w:val="lowerRoman"/>
      <w:lvlText w:val="%9."/>
      <w:lvlJc w:val="right"/>
      <w:pPr>
        <w:ind w:left="5010" w:hanging="480"/>
      </w:pPr>
    </w:lvl>
  </w:abstractNum>
  <w:abstractNum w:abstractNumId="18" w15:restartNumberingAfterBreak="0">
    <w:nsid w:val="4916037B"/>
    <w:multiLevelType w:val="hybridMultilevel"/>
    <w:tmpl w:val="484E49F2"/>
    <w:lvl w:ilvl="0" w:tplc="6032C988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sz w:val="24"/>
        <w:szCs w:val="24"/>
      </w:rPr>
    </w:lvl>
    <w:lvl w:ilvl="1" w:tplc="5DB67846">
      <w:start w:val="1"/>
      <w:numFmt w:val="taiwaneseCountingThousand"/>
      <w:lvlText w:val="(%2)"/>
      <w:lvlJc w:val="left"/>
      <w:pPr>
        <w:ind w:left="930" w:hanging="450"/>
      </w:pPr>
      <w:rPr>
        <w:rFonts w:ascii="Times New Roman" w:eastAsia="標楷體" w:hAnsi="Times New Roman" w:cs="Times New Roman" w:hint="default"/>
      </w:rPr>
    </w:lvl>
    <w:lvl w:ilvl="2" w:tplc="8DD842B2">
      <w:start w:val="1"/>
      <w:numFmt w:val="decimal"/>
      <w:lvlText w:val="%3."/>
      <w:lvlJc w:val="left"/>
      <w:pPr>
        <w:ind w:left="1440" w:hanging="480"/>
      </w:pPr>
      <w:rPr>
        <w:rFonts w:hint="eastAsia"/>
      </w:r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4A1C5BD0"/>
    <w:multiLevelType w:val="hybridMultilevel"/>
    <w:tmpl w:val="0338E4E2"/>
    <w:lvl w:ilvl="0" w:tplc="9878DDC6">
      <w:start w:val="1"/>
      <w:numFmt w:val="decimal"/>
      <w:lvlText w:val="(%1)"/>
      <w:lvlJc w:val="center"/>
      <w:pPr>
        <w:ind w:left="117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50" w:hanging="480"/>
      </w:pPr>
    </w:lvl>
    <w:lvl w:ilvl="2" w:tplc="0409001B" w:tentative="1">
      <w:start w:val="1"/>
      <w:numFmt w:val="lowerRoman"/>
      <w:lvlText w:val="%3."/>
      <w:lvlJc w:val="right"/>
      <w:pPr>
        <w:ind w:left="2130" w:hanging="480"/>
      </w:pPr>
    </w:lvl>
    <w:lvl w:ilvl="3" w:tplc="0409000F" w:tentative="1">
      <w:start w:val="1"/>
      <w:numFmt w:val="decimal"/>
      <w:lvlText w:val="%4."/>
      <w:lvlJc w:val="left"/>
      <w:pPr>
        <w:ind w:left="26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90" w:hanging="480"/>
      </w:pPr>
    </w:lvl>
    <w:lvl w:ilvl="5" w:tplc="0409001B" w:tentative="1">
      <w:start w:val="1"/>
      <w:numFmt w:val="lowerRoman"/>
      <w:lvlText w:val="%6."/>
      <w:lvlJc w:val="right"/>
      <w:pPr>
        <w:ind w:left="3570" w:hanging="480"/>
      </w:pPr>
    </w:lvl>
    <w:lvl w:ilvl="6" w:tplc="0409000F" w:tentative="1">
      <w:start w:val="1"/>
      <w:numFmt w:val="decimal"/>
      <w:lvlText w:val="%7."/>
      <w:lvlJc w:val="left"/>
      <w:pPr>
        <w:ind w:left="40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30" w:hanging="480"/>
      </w:pPr>
    </w:lvl>
    <w:lvl w:ilvl="8" w:tplc="0409001B" w:tentative="1">
      <w:start w:val="1"/>
      <w:numFmt w:val="lowerRoman"/>
      <w:lvlText w:val="%9."/>
      <w:lvlJc w:val="right"/>
      <w:pPr>
        <w:ind w:left="5010" w:hanging="480"/>
      </w:pPr>
    </w:lvl>
  </w:abstractNum>
  <w:abstractNum w:abstractNumId="20" w15:restartNumberingAfterBreak="0">
    <w:nsid w:val="4E4455AB"/>
    <w:multiLevelType w:val="hybridMultilevel"/>
    <w:tmpl w:val="BD5889A2"/>
    <w:lvl w:ilvl="0" w:tplc="5DB67846">
      <w:start w:val="1"/>
      <w:numFmt w:val="taiwaneseCountingThousand"/>
      <w:lvlText w:val="(%1)"/>
      <w:lvlJc w:val="left"/>
      <w:pPr>
        <w:ind w:left="690" w:hanging="480"/>
      </w:pPr>
      <w:rPr>
        <w:rFonts w:ascii="Times New Roman" w:eastAsia="標楷體" w:hAnsi="Times New Roman"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1170" w:hanging="480"/>
      </w:pPr>
    </w:lvl>
    <w:lvl w:ilvl="2" w:tplc="0409001B" w:tentative="1">
      <w:start w:val="1"/>
      <w:numFmt w:val="lowerRoman"/>
      <w:lvlText w:val="%3."/>
      <w:lvlJc w:val="right"/>
      <w:pPr>
        <w:ind w:left="1650" w:hanging="480"/>
      </w:pPr>
    </w:lvl>
    <w:lvl w:ilvl="3" w:tplc="0409000F" w:tentative="1">
      <w:start w:val="1"/>
      <w:numFmt w:val="decimal"/>
      <w:lvlText w:val="%4."/>
      <w:lvlJc w:val="left"/>
      <w:pPr>
        <w:ind w:left="21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10" w:hanging="480"/>
      </w:pPr>
    </w:lvl>
    <w:lvl w:ilvl="5" w:tplc="0409001B" w:tentative="1">
      <w:start w:val="1"/>
      <w:numFmt w:val="lowerRoman"/>
      <w:lvlText w:val="%6."/>
      <w:lvlJc w:val="right"/>
      <w:pPr>
        <w:ind w:left="3090" w:hanging="480"/>
      </w:pPr>
    </w:lvl>
    <w:lvl w:ilvl="6" w:tplc="0409000F" w:tentative="1">
      <w:start w:val="1"/>
      <w:numFmt w:val="decimal"/>
      <w:lvlText w:val="%7."/>
      <w:lvlJc w:val="left"/>
      <w:pPr>
        <w:ind w:left="35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50" w:hanging="480"/>
      </w:pPr>
    </w:lvl>
    <w:lvl w:ilvl="8" w:tplc="0409001B" w:tentative="1">
      <w:start w:val="1"/>
      <w:numFmt w:val="lowerRoman"/>
      <w:lvlText w:val="%9."/>
      <w:lvlJc w:val="right"/>
      <w:pPr>
        <w:ind w:left="4530" w:hanging="480"/>
      </w:pPr>
    </w:lvl>
  </w:abstractNum>
  <w:abstractNum w:abstractNumId="21" w15:restartNumberingAfterBreak="0">
    <w:nsid w:val="54935FC2"/>
    <w:multiLevelType w:val="hybridMultilevel"/>
    <w:tmpl w:val="ECDA2EE8"/>
    <w:lvl w:ilvl="0" w:tplc="0409000F">
      <w:start w:val="1"/>
      <w:numFmt w:val="decimal"/>
      <w:lvlText w:val="%1."/>
      <w:lvlJc w:val="left"/>
      <w:pPr>
        <w:ind w:left="117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50" w:hanging="480"/>
      </w:pPr>
    </w:lvl>
    <w:lvl w:ilvl="2" w:tplc="0409001B" w:tentative="1">
      <w:start w:val="1"/>
      <w:numFmt w:val="lowerRoman"/>
      <w:lvlText w:val="%3."/>
      <w:lvlJc w:val="right"/>
      <w:pPr>
        <w:ind w:left="2130" w:hanging="480"/>
      </w:pPr>
    </w:lvl>
    <w:lvl w:ilvl="3" w:tplc="0409000F" w:tentative="1">
      <w:start w:val="1"/>
      <w:numFmt w:val="decimal"/>
      <w:lvlText w:val="%4."/>
      <w:lvlJc w:val="left"/>
      <w:pPr>
        <w:ind w:left="26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90" w:hanging="480"/>
      </w:pPr>
    </w:lvl>
    <w:lvl w:ilvl="5" w:tplc="0409001B" w:tentative="1">
      <w:start w:val="1"/>
      <w:numFmt w:val="lowerRoman"/>
      <w:lvlText w:val="%6."/>
      <w:lvlJc w:val="right"/>
      <w:pPr>
        <w:ind w:left="3570" w:hanging="480"/>
      </w:pPr>
    </w:lvl>
    <w:lvl w:ilvl="6" w:tplc="0409000F" w:tentative="1">
      <w:start w:val="1"/>
      <w:numFmt w:val="decimal"/>
      <w:lvlText w:val="%7."/>
      <w:lvlJc w:val="left"/>
      <w:pPr>
        <w:ind w:left="40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30" w:hanging="480"/>
      </w:pPr>
    </w:lvl>
    <w:lvl w:ilvl="8" w:tplc="0409001B" w:tentative="1">
      <w:start w:val="1"/>
      <w:numFmt w:val="lowerRoman"/>
      <w:lvlText w:val="%9."/>
      <w:lvlJc w:val="right"/>
      <w:pPr>
        <w:ind w:left="5010" w:hanging="480"/>
      </w:pPr>
    </w:lvl>
  </w:abstractNum>
  <w:abstractNum w:abstractNumId="22" w15:restartNumberingAfterBreak="0">
    <w:nsid w:val="54A20B78"/>
    <w:multiLevelType w:val="hybridMultilevel"/>
    <w:tmpl w:val="ECDA2EE8"/>
    <w:lvl w:ilvl="0" w:tplc="0409000F">
      <w:start w:val="1"/>
      <w:numFmt w:val="decimal"/>
      <w:lvlText w:val="%1."/>
      <w:lvlJc w:val="left"/>
      <w:pPr>
        <w:ind w:left="117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50" w:hanging="480"/>
      </w:pPr>
    </w:lvl>
    <w:lvl w:ilvl="2" w:tplc="0409001B" w:tentative="1">
      <w:start w:val="1"/>
      <w:numFmt w:val="lowerRoman"/>
      <w:lvlText w:val="%3."/>
      <w:lvlJc w:val="right"/>
      <w:pPr>
        <w:ind w:left="2130" w:hanging="480"/>
      </w:pPr>
    </w:lvl>
    <w:lvl w:ilvl="3" w:tplc="0409000F" w:tentative="1">
      <w:start w:val="1"/>
      <w:numFmt w:val="decimal"/>
      <w:lvlText w:val="%4."/>
      <w:lvlJc w:val="left"/>
      <w:pPr>
        <w:ind w:left="26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90" w:hanging="480"/>
      </w:pPr>
    </w:lvl>
    <w:lvl w:ilvl="5" w:tplc="0409001B" w:tentative="1">
      <w:start w:val="1"/>
      <w:numFmt w:val="lowerRoman"/>
      <w:lvlText w:val="%6."/>
      <w:lvlJc w:val="right"/>
      <w:pPr>
        <w:ind w:left="3570" w:hanging="480"/>
      </w:pPr>
    </w:lvl>
    <w:lvl w:ilvl="6" w:tplc="0409000F" w:tentative="1">
      <w:start w:val="1"/>
      <w:numFmt w:val="decimal"/>
      <w:lvlText w:val="%7."/>
      <w:lvlJc w:val="left"/>
      <w:pPr>
        <w:ind w:left="40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30" w:hanging="480"/>
      </w:pPr>
    </w:lvl>
    <w:lvl w:ilvl="8" w:tplc="0409001B" w:tentative="1">
      <w:start w:val="1"/>
      <w:numFmt w:val="lowerRoman"/>
      <w:lvlText w:val="%9."/>
      <w:lvlJc w:val="right"/>
      <w:pPr>
        <w:ind w:left="5010" w:hanging="480"/>
      </w:pPr>
    </w:lvl>
  </w:abstractNum>
  <w:abstractNum w:abstractNumId="23" w15:restartNumberingAfterBreak="0">
    <w:nsid w:val="64694A21"/>
    <w:multiLevelType w:val="hybridMultilevel"/>
    <w:tmpl w:val="BD5889A2"/>
    <w:lvl w:ilvl="0" w:tplc="5DB67846">
      <w:start w:val="1"/>
      <w:numFmt w:val="taiwaneseCountingThousand"/>
      <w:lvlText w:val="(%1)"/>
      <w:lvlJc w:val="left"/>
      <w:pPr>
        <w:ind w:left="690" w:hanging="480"/>
      </w:pPr>
      <w:rPr>
        <w:rFonts w:ascii="Times New Roman" w:eastAsia="標楷體" w:hAnsi="Times New Roman"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1170" w:hanging="480"/>
      </w:pPr>
    </w:lvl>
    <w:lvl w:ilvl="2" w:tplc="0409001B" w:tentative="1">
      <w:start w:val="1"/>
      <w:numFmt w:val="lowerRoman"/>
      <w:lvlText w:val="%3."/>
      <w:lvlJc w:val="right"/>
      <w:pPr>
        <w:ind w:left="1650" w:hanging="480"/>
      </w:pPr>
    </w:lvl>
    <w:lvl w:ilvl="3" w:tplc="0409000F" w:tentative="1">
      <w:start w:val="1"/>
      <w:numFmt w:val="decimal"/>
      <w:lvlText w:val="%4."/>
      <w:lvlJc w:val="left"/>
      <w:pPr>
        <w:ind w:left="21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10" w:hanging="480"/>
      </w:pPr>
    </w:lvl>
    <w:lvl w:ilvl="5" w:tplc="0409001B" w:tentative="1">
      <w:start w:val="1"/>
      <w:numFmt w:val="lowerRoman"/>
      <w:lvlText w:val="%6."/>
      <w:lvlJc w:val="right"/>
      <w:pPr>
        <w:ind w:left="3090" w:hanging="480"/>
      </w:pPr>
    </w:lvl>
    <w:lvl w:ilvl="6" w:tplc="0409000F" w:tentative="1">
      <w:start w:val="1"/>
      <w:numFmt w:val="decimal"/>
      <w:lvlText w:val="%7."/>
      <w:lvlJc w:val="left"/>
      <w:pPr>
        <w:ind w:left="35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50" w:hanging="480"/>
      </w:pPr>
    </w:lvl>
    <w:lvl w:ilvl="8" w:tplc="0409001B" w:tentative="1">
      <w:start w:val="1"/>
      <w:numFmt w:val="lowerRoman"/>
      <w:lvlText w:val="%9."/>
      <w:lvlJc w:val="right"/>
      <w:pPr>
        <w:ind w:left="4530" w:hanging="480"/>
      </w:pPr>
    </w:lvl>
  </w:abstractNum>
  <w:abstractNum w:abstractNumId="24" w15:restartNumberingAfterBreak="0">
    <w:nsid w:val="64DF155E"/>
    <w:multiLevelType w:val="hybridMultilevel"/>
    <w:tmpl w:val="ECDA2EE8"/>
    <w:lvl w:ilvl="0" w:tplc="0409000F">
      <w:start w:val="1"/>
      <w:numFmt w:val="decimal"/>
      <w:lvlText w:val="%1."/>
      <w:lvlJc w:val="left"/>
      <w:pPr>
        <w:ind w:left="117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50" w:hanging="480"/>
      </w:pPr>
    </w:lvl>
    <w:lvl w:ilvl="2" w:tplc="0409001B" w:tentative="1">
      <w:start w:val="1"/>
      <w:numFmt w:val="lowerRoman"/>
      <w:lvlText w:val="%3."/>
      <w:lvlJc w:val="right"/>
      <w:pPr>
        <w:ind w:left="2130" w:hanging="480"/>
      </w:pPr>
    </w:lvl>
    <w:lvl w:ilvl="3" w:tplc="0409000F" w:tentative="1">
      <w:start w:val="1"/>
      <w:numFmt w:val="decimal"/>
      <w:lvlText w:val="%4."/>
      <w:lvlJc w:val="left"/>
      <w:pPr>
        <w:ind w:left="26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90" w:hanging="480"/>
      </w:pPr>
    </w:lvl>
    <w:lvl w:ilvl="5" w:tplc="0409001B" w:tentative="1">
      <w:start w:val="1"/>
      <w:numFmt w:val="lowerRoman"/>
      <w:lvlText w:val="%6."/>
      <w:lvlJc w:val="right"/>
      <w:pPr>
        <w:ind w:left="3570" w:hanging="480"/>
      </w:pPr>
    </w:lvl>
    <w:lvl w:ilvl="6" w:tplc="0409000F" w:tentative="1">
      <w:start w:val="1"/>
      <w:numFmt w:val="decimal"/>
      <w:lvlText w:val="%7."/>
      <w:lvlJc w:val="left"/>
      <w:pPr>
        <w:ind w:left="40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30" w:hanging="480"/>
      </w:pPr>
    </w:lvl>
    <w:lvl w:ilvl="8" w:tplc="0409001B" w:tentative="1">
      <w:start w:val="1"/>
      <w:numFmt w:val="lowerRoman"/>
      <w:lvlText w:val="%9."/>
      <w:lvlJc w:val="right"/>
      <w:pPr>
        <w:ind w:left="5010" w:hanging="480"/>
      </w:pPr>
    </w:lvl>
  </w:abstractNum>
  <w:abstractNum w:abstractNumId="25" w15:restartNumberingAfterBreak="0">
    <w:nsid w:val="66C55331"/>
    <w:multiLevelType w:val="hybridMultilevel"/>
    <w:tmpl w:val="BD5889A2"/>
    <w:lvl w:ilvl="0" w:tplc="5DB67846">
      <w:start w:val="1"/>
      <w:numFmt w:val="taiwaneseCountingThousand"/>
      <w:lvlText w:val="(%1)"/>
      <w:lvlJc w:val="left"/>
      <w:pPr>
        <w:ind w:left="690" w:hanging="480"/>
      </w:pPr>
      <w:rPr>
        <w:rFonts w:ascii="Times New Roman" w:eastAsia="標楷體" w:hAnsi="Times New Roman"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1170" w:hanging="480"/>
      </w:pPr>
    </w:lvl>
    <w:lvl w:ilvl="2" w:tplc="0409001B" w:tentative="1">
      <w:start w:val="1"/>
      <w:numFmt w:val="lowerRoman"/>
      <w:lvlText w:val="%3."/>
      <w:lvlJc w:val="right"/>
      <w:pPr>
        <w:ind w:left="1650" w:hanging="480"/>
      </w:pPr>
    </w:lvl>
    <w:lvl w:ilvl="3" w:tplc="0409000F" w:tentative="1">
      <w:start w:val="1"/>
      <w:numFmt w:val="decimal"/>
      <w:lvlText w:val="%4."/>
      <w:lvlJc w:val="left"/>
      <w:pPr>
        <w:ind w:left="21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10" w:hanging="480"/>
      </w:pPr>
    </w:lvl>
    <w:lvl w:ilvl="5" w:tplc="0409001B" w:tentative="1">
      <w:start w:val="1"/>
      <w:numFmt w:val="lowerRoman"/>
      <w:lvlText w:val="%6."/>
      <w:lvlJc w:val="right"/>
      <w:pPr>
        <w:ind w:left="3090" w:hanging="480"/>
      </w:pPr>
    </w:lvl>
    <w:lvl w:ilvl="6" w:tplc="0409000F" w:tentative="1">
      <w:start w:val="1"/>
      <w:numFmt w:val="decimal"/>
      <w:lvlText w:val="%7."/>
      <w:lvlJc w:val="left"/>
      <w:pPr>
        <w:ind w:left="35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50" w:hanging="480"/>
      </w:pPr>
    </w:lvl>
    <w:lvl w:ilvl="8" w:tplc="0409001B" w:tentative="1">
      <w:start w:val="1"/>
      <w:numFmt w:val="lowerRoman"/>
      <w:lvlText w:val="%9."/>
      <w:lvlJc w:val="right"/>
      <w:pPr>
        <w:ind w:left="4530" w:hanging="480"/>
      </w:pPr>
    </w:lvl>
  </w:abstractNum>
  <w:abstractNum w:abstractNumId="26" w15:restartNumberingAfterBreak="0">
    <w:nsid w:val="673F2436"/>
    <w:multiLevelType w:val="hybridMultilevel"/>
    <w:tmpl w:val="0338E4E2"/>
    <w:lvl w:ilvl="0" w:tplc="9878DDC6">
      <w:start w:val="1"/>
      <w:numFmt w:val="decimal"/>
      <w:lvlText w:val="(%1)"/>
      <w:lvlJc w:val="center"/>
      <w:pPr>
        <w:ind w:left="117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50" w:hanging="480"/>
      </w:pPr>
    </w:lvl>
    <w:lvl w:ilvl="2" w:tplc="0409001B" w:tentative="1">
      <w:start w:val="1"/>
      <w:numFmt w:val="lowerRoman"/>
      <w:lvlText w:val="%3."/>
      <w:lvlJc w:val="right"/>
      <w:pPr>
        <w:ind w:left="2130" w:hanging="480"/>
      </w:pPr>
    </w:lvl>
    <w:lvl w:ilvl="3" w:tplc="0409000F" w:tentative="1">
      <w:start w:val="1"/>
      <w:numFmt w:val="decimal"/>
      <w:lvlText w:val="%4."/>
      <w:lvlJc w:val="left"/>
      <w:pPr>
        <w:ind w:left="26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90" w:hanging="480"/>
      </w:pPr>
    </w:lvl>
    <w:lvl w:ilvl="5" w:tplc="0409001B" w:tentative="1">
      <w:start w:val="1"/>
      <w:numFmt w:val="lowerRoman"/>
      <w:lvlText w:val="%6."/>
      <w:lvlJc w:val="right"/>
      <w:pPr>
        <w:ind w:left="3570" w:hanging="480"/>
      </w:pPr>
    </w:lvl>
    <w:lvl w:ilvl="6" w:tplc="0409000F" w:tentative="1">
      <w:start w:val="1"/>
      <w:numFmt w:val="decimal"/>
      <w:lvlText w:val="%7."/>
      <w:lvlJc w:val="left"/>
      <w:pPr>
        <w:ind w:left="40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30" w:hanging="480"/>
      </w:pPr>
    </w:lvl>
    <w:lvl w:ilvl="8" w:tplc="0409001B" w:tentative="1">
      <w:start w:val="1"/>
      <w:numFmt w:val="lowerRoman"/>
      <w:lvlText w:val="%9."/>
      <w:lvlJc w:val="right"/>
      <w:pPr>
        <w:ind w:left="5010" w:hanging="480"/>
      </w:pPr>
    </w:lvl>
  </w:abstractNum>
  <w:abstractNum w:abstractNumId="27" w15:restartNumberingAfterBreak="0">
    <w:nsid w:val="6742141B"/>
    <w:multiLevelType w:val="hybridMultilevel"/>
    <w:tmpl w:val="0338E4E2"/>
    <w:lvl w:ilvl="0" w:tplc="9878DDC6">
      <w:start w:val="1"/>
      <w:numFmt w:val="decimal"/>
      <w:lvlText w:val="(%1)"/>
      <w:lvlJc w:val="center"/>
      <w:pPr>
        <w:ind w:left="117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50" w:hanging="480"/>
      </w:pPr>
    </w:lvl>
    <w:lvl w:ilvl="2" w:tplc="0409001B" w:tentative="1">
      <w:start w:val="1"/>
      <w:numFmt w:val="lowerRoman"/>
      <w:lvlText w:val="%3."/>
      <w:lvlJc w:val="right"/>
      <w:pPr>
        <w:ind w:left="2130" w:hanging="480"/>
      </w:pPr>
    </w:lvl>
    <w:lvl w:ilvl="3" w:tplc="0409000F" w:tentative="1">
      <w:start w:val="1"/>
      <w:numFmt w:val="decimal"/>
      <w:lvlText w:val="%4."/>
      <w:lvlJc w:val="left"/>
      <w:pPr>
        <w:ind w:left="26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90" w:hanging="480"/>
      </w:pPr>
    </w:lvl>
    <w:lvl w:ilvl="5" w:tplc="0409001B" w:tentative="1">
      <w:start w:val="1"/>
      <w:numFmt w:val="lowerRoman"/>
      <w:lvlText w:val="%6."/>
      <w:lvlJc w:val="right"/>
      <w:pPr>
        <w:ind w:left="3570" w:hanging="480"/>
      </w:pPr>
    </w:lvl>
    <w:lvl w:ilvl="6" w:tplc="0409000F" w:tentative="1">
      <w:start w:val="1"/>
      <w:numFmt w:val="decimal"/>
      <w:lvlText w:val="%7."/>
      <w:lvlJc w:val="left"/>
      <w:pPr>
        <w:ind w:left="40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30" w:hanging="480"/>
      </w:pPr>
    </w:lvl>
    <w:lvl w:ilvl="8" w:tplc="0409001B" w:tentative="1">
      <w:start w:val="1"/>
      <w:numFmt w:val="lowerRoman"/>
      <w:lvlText w:val="%9."/>
      <w:lvlJc w:val="right"/>
      <w:pPr>
        <w:ind w:left="5010" w:hanging="480"/>
      </w:pPr>
    </w:lvl>
  </w:abstractNum>
  <w:abstractNum w:abstractNumId="28" w15:restartNumberingAfterBreak="0">
    <w:nsid w:val="6B2E12DB"/>
    <w:multiLevelType w:val="hybridMultilevel"/>
    <w:tmpl w:val="0338E4E2"/>
    <w:lvl w:ilvl="0" w:tplc="9878DDC6">
      <w:start w:val="1"/>
      <w:numFmt w:val="decimal"/>
      <w:lvlText w:val="(%1)"/>
      <w:lvlJc w:val="center"/>
      <w:pPr>
        <w:ind w:left="117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50" w:hanging="480"/>
      </w:pPr>
    </w:lvl>
    <w:lvl w:ilvl="2" w:tplc="0409001B" w:tentative="1">
      <w:start w:val="1"/>
      <w:numFmt w:val="lowerRoman"/>
      <w:lvlText w:val="%3."/>
      <w:lvlJc w:val="right"/>
      <w:pPr>
        <w:ind w:left="2130" w:hanging="480"/>
      </w:pPr>
    </w:lvl>
    <w:lvl w:ilvl="3" w:tplc="0409000F" w:tentative="1">
      <w:start w:val="1"/>
      <w:numFmt w:val="decimal"/>
      <w:lvlText w:val="%4."/>
      <w:lvlJc w:val="left"/>
      <w:pPr>
        <w:ind w:left="26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90" w:hanging="480"/>
      </w:pPr>
    </w:lvl>
    <w:lvl w:ilvl="5" w:tplc="0409001B" w:tentative="1">
      <w:start w:val="1"/>
      <w:numFmt w:val="lowerRoman"/>
      <w:lvlText w:val="%6."/>
      <w:lvlJc w:val="right"/>
      <w:pPr>
        <w:ind w:left="3570" w:hanging="480"/>
      </w:pPr>
    </w:lvl>
    <w:lvl w:ilvl="6" w:tplc="0409000F" w:tentative="1">
      <w:start w:val="1"/>
      <w:numFmt w:val="decimal"/>
      <w:lvlText w:val="%7."/>
      <w:lvlJc w:val="left"/>
      <w:pPr>
        <w:ind w:left="40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30" w:hanging="480"/>
      </w:pPr>
    </w:lvl>
    <w:lvl w:ilvl="8" w:tplc="0409001B" w:tentative="1">
      <w:start w:val="1"/>
      <w:numFmt w:val="lowerRoman"/>
      <w:lvlText w:val="%9."/>
      <w:lvlJc w:val="right"/>
      <w:pPr>
        <w:ind w:left="5010" w:hanging="480"/>
      </w:pPr>
    </w:lvl>
  </w:abstractNum>
  <w:abstractNum w:abstractNumId="29" w15:restartNumberingAfterBreak="0">
    <w:nsid w:val="6E53355D"/>
    <w:multiLevelType w:val="hybridMultilevel"/>
    <w:tmpl w:val="BD5889A2"/>
    <w:lvl w:ilvl="0" w:tplc="5DB67846">
      <w:start w:val="1"/>
      <w:numFmt w:val="taiwaneseCountingThousand"/>
      <w:lvlText w:val="(%1)"/>
      <w:lvlJc w:val="left"/>
      <w:pPr>
        <w:ind w:left="690" w:hanging="480"/>
      </w:pPr>
      <w:rPr>
        <w:rFonts w:ascii="Times New Roman" w:eastAsia="標楷體" w:hAnsi="Times New Roman"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1170" w:hanging="480"/>
      </w:pPr>
    </w:lvl>
    <w:lvl w:ilvl="2" w:tplc="0409001B" w:tentative="1">
      <w:start w:val="1"/>
      <w:numFmt w:val="lowerRoman"/>
      <w:lvlText w:val="%3."/>
      <w:lvlJc w:val="right"/>
      <w:pPr>
        <w:ind w:left="1650" w:hanging="480"/>
      </w:pPr>
    </w:lvl>
    <w:lvl w:ilvl="3" w:tplc="0409000F" w:tentative="1">
      <w:start w:val="1"/>
      <w:numFmt w:val="decimal"/>
      <w:lvlText w:val="%4."/>
      <w:lvlJc w:val="left"/>
      <w:pPr>
        <w:ind w:left="21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10" w:hanging="480"/>
      </w:pPr>
    </w:lvl>
    <w:lvl w:ilvl="5" w:tplc="0409001B" w:tentative="1">
      <w:start w:val="1"/>
      <w:numFmt w:val="lowerRoman"/>
      <w:lvlText w:val="%6."/>
      <w:lvlJc w:val="right"/>
      <w:pPr>
        <w:ind w:left="3090" w:hanging="480"/>
      </w:pPr>
    </w:lvl>
    <w:lvl w:ilvl="6" w:tplc="0409000F" w:tentative="1">
      <w:start w:val="1"/>
      <w:numFmt w:val="decimal"/>
      <w:lvlText w:val="%7."/>
      <w:lvlJc w:val="left"/>
      <w:pPr>
        <w:ind w:left="35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50" w:hanging="480"/>
      </w:pPr>
    </w:lvl>
    <w:lvl w:ilvl="8" w:tplc="0409001B" w:tentative="1">
      <w:start w:val="1"/>
      <w:numFmt w:val="lowerRoman"/>
      <w:lvlText w:val="%9."/>
      <w:lvlJc w:val="right"/>
      <w:pPr>
        <w:ind w:left="4530" w:hanging="480"/>
      </w:pPr>
    </w:lvl>
  </w:abstractNum>
  <w:abstractNum w:abstractNumId="30" w15:restartNumberingAfterBreak="0">
    <w:nsid w:val="701D50F9"/>
    <w:multiLevelType w:val="hybridMultilevel"/>
    <w:tmpl w:val="ECDA2EE8"/>
    <w:lvl w:ilvl="0" w:tplc="0409000F">
      <w:start w:val="1"/>
      <w:numFmt w:val="decimal"/>
      <w:lvlText w:val="%1."/>
      <w:lvlJc w:val="left"/>
      <w:pPr>
        <w:ind w:left="117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50" w:hanging="480"/>
      </w:pPr>
    </w:lvl>
    <w:lvl w:ilvl="2" w:tplc="0409001B" w:tentative="1">
      <w:start w:val="1"/>
      <w:numFmt w:val="lowerRoman"/>
      <w:lvlText w:val="%3."/>
      <w:lvlJc w:val="right"/>
      <w:pPr>
        <w:ind w:left="2130" w:hanging="480"/>
      </w:pPr>
    </w:lvl>
    <w:lvl w:ilvl="3" w:tplc="0409000F" w:tentative="1">
      <w:start w:val="1"/>
      <w:numFmt w:val="decimal"/>
      <w:lvlText w:val="%4."/>
      <w:lvlJc w:val="left"/>
      <w:pPr>
        <w:ind w:left="26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90" w:hanging="480"/>
      </w:pPr>
    </w:lvl>
    <w:lvl w:ilvl="5" w:tplc="0409001B" w:tentative="1">
      <w:start w:val="1"/>
      <w:numFmt w:val="lowerRoman"/>
      <w:lvlText w:val="%6."/>
      <w:lvlJc w:val="right"/>
      <w:pPr>
        <w:ind w:left="3570" w:hanging="480"/>
      </w:pPr>
    </w:lvl>
    <w:lvl w:ilvl="6" w:tplc="0409000F" w:tentative="1">
      <w:start w:val="1"/>
      <w:numFmt w:val="decimal"/>
      <w:lvlText w:val="%7."/>
      <w:lvlJc w:val="left"/>
      <w:pPr>
        <w:ind w:left="40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30" w:hanging="480"/>
      </w:pPr>
    </w:lvl>
    <w:lvl w:ilvl="8" w:tplc="0409001B" w:tentative="1">
      <w:start w:val="1"/>
      <w:numFmt w:val="lowerRoman"/>
      <w:lvlText w:val="%9."/>
      <w:lvlJc w:val="right"/>
      <w:pPr>
        <w:ind w:left="5010" w:hanging="480"/>
      </w:pPr>
    </w:lvl>
  </w:abstractNum>
  <w:abstractNum w:abstractNumId="31" w15:restartNumberingAfterBreak="0">
    <w:nsid w:val="7598068B"/>
    <w:multiLevelType w:val="hybridMultilevel"/>
    <w:tmpl w:val="0A40773C"/>
    <w:lvl w:ilvl="0" w:tplc="9878DDC6">
      <w:start w:val="1"/>
      <w:numFmt w:val="decimal"/>
      <w:lvlText w:val="(%1)"/>
      <w:lvlJc w:val="center"/>
      <w:pPr>
        <w:ind w:left="1170" w:hanging="480"/>
      </w:pPr>
      <w:rPr>
        <w:rFonts w:hint="eastAsia"/>
      </w:rPr>
    </w:lvl>
    <w:lvl w:ilvl="1" w:tplc="BB5A0A6A">
      <w:start w:val="1"/>
      <w:numFmt w:val="decimal"/>
      <w:lvlText w:val="%2."/>
      <w:lvlJc w:val="left"/>
      <w:pPr>
        <w:ind w:left="1335" w:hanging="165"/>
      </w:pPr>
      <w:rPr>
        <w:rFonts w:ascii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30" w:hanging="480"/>
      </w:pPr>
    </w:lvl>
    <w:lvl w:ilvl="3" w:tplc="0409000F" w:tentative="1">
      <w:start w:val="1"/>
      <w:numFmt w:val="decimal"/>
      <w:lvlText w:val="%4."/>
      <w:lvlJc w:val="left"/>
      <w:pPr>
        <w:ind w:left="26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90" w:hanging="480"/>
      </w:pPr>
    </w:lvl>
    <w:lvl w:ilvl="5" w:tplc="0409001B" w:tentative="1">
      <w:start w:val="1"/>
      <w:numFmt w:val="lowerRoman"/>
      <w:lvlText w:val="%6."/>
      <w:lvlJc w:val="right"/>
      <w:pPr>
        <w:ind w:left="3570" w:hanging="480"/>
      </w:pPr>
    </w:lvl>
    <w:lvl w:ilvl="6" w:tplc="0409000F" w:tentative="1">
      <w:start w:val="1"/>
      <w:numFmt w:val="decimal"/>
      <w:lvlText w:val="%7."/>
      <w:lvlJc w:val="left"/>
      <w:pPr>
        <w:ind w:left="40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30" w:hanging="480"/>
      </w:pPr>
    </w:lvl>
    <w:lvl w:ilvl="8" w:tplc="0409001B" w:tentative="1">
      <w:start w:val="1"/>
      <w:numFmt w:val="lowerRoman"/>
      <w:lvlText w:val="%9."/>
      <w:lvlJc w:val="right"/>
      <w:pPr>
        <w:ind w:left="5010" w:hanging="480"/>
      </w:pPr>
    </w:lvl>
  </w:abstractNum>
  <w:num w:numId="1">
    <w:abstractNumId w:val="18"/>
  </w:num>
  <w:num w:numId="2">
    <w:abstractNumId w:val="10"/>
  </w:num>
  <w:num w:numId="3">
    <w:abstractNumId w:val="31"/>
  </w:num>
  <w:num w:numId="4">
    <w:abstractNumId w:val="13"/>
  </w:num>
  <w:num w:numId="5">
    <w:abstractNumId w:val="23"/>
  </w:num>
  <w:num w:numId="6">
    <w:abstractNumId w:val="5"/>
  </w:num>
  <w:num w:numId="7">
    <w:abstractNumId w:val="0"/>
  </w:num>
  <w:num w:numId="8">
    <w:abstractNumId w:val="12"/>
  </w:num>
  <w:num w:numId="9">
    <w:abstractNumId w:val="1"/>
  </w:num>
  <w:num w:numId="10">
    <w:abstractNumId w:val="16"/>
  </w:num>
  <w:num w:numId="11">
    <w:abstractNumId w:val="3"/>
  </w:num>
  <w:num w:numId="12">
    <w:abstractNumId w:val="6"/>
  </w:num>
  <w:num w:numId="13">
    <w:abstractNumId w:val="19"/>
  </w:num>
  <w:num w:numId="14">
    <w:abstractNumId w:val="28"/>
  </w:num>
  <w:num w:numId="15">
    <w:abstractNumId w:val="14"/>
  </w:num>
  <w:num w:numId="16">
    <w:abstractNumId w:val="15"/>
  </w:num>
  <w:num w:numId="17">
    <w:abstractNumId w:val="8"/>
  </w:num>
  <w:num w:numId="18">
    <w:abstractNumId w:val="4"/>
  </w:num>
  <w:num w:numId="19">
    <w:abstractNumId w:val="29"/>
  </w:num>
  <w:num w:numId="20">
    <w:abstractNumId w:val="27"/>
  </w:num>
  <w:num w:numId="21">
    <w:abstractNumId w:val="26"/>
  </w:num>
  <w:num w:numId="22">
    <w:abstractNumId w:val="17"/>
  </w:num>
  <w:num w:numId="23">
    <w:abstractNumId w:val="9"/>
  </w:num>
  <w:num w:numId="24">
    <w:abstractNumId w:val="2"/>
  </w:num>
  <w:num w:numId="25">
    <w:abstractNumId w:val="25"/>
  </w:num>
  <w:num w:numId="26">
    <w:abstractNumId w:val="30"/>
  </w:num>
  <w:num w:numId="27">
    <w:abstractNumId w:val="11"/>
  </w:num>
  <w:num w:numId="28">
    <w:abstractNumId w:val="24"/>
  </w:num>
  <w:num w:numId="29">
    <w:abstractNumId w:val="20"/>
  </w:num>
  <w:num w:numId="30">
    <w:abstractNumId w:val="21"/>
  </w:num>
  <w:num w:numId="31">
    <w:abstractNumId w:val="22"/>
  </w:num>
  <w:num w:numId="32">
    <w:abstractNumId w:val="7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53EB"/>
    <w:rsid w:val="00004DAE"/>
    <w:rsid w:val="00005585"/>
    <w:rsid w:val="00012127"/>
    <w:rsid w:val="000144FD"/>
    <w:rsid w:val="0001518E"/>
    <w:rsid w:val="00022444"/>
    <w:rsid w:val="000248B9"/>
    <w:rsid w:val="00025B30"/>
    <w:rsid w:val="00026031"/>
    <w:rsid w:val="00026C03"/>
    <w:rsid w:val="00032148"/>
    <w:rsid w:val="000354CD"/>
    <w:rsid w:val="0004004D"/>
    <w:rsid w:val="0004626B"/>
    <w:rsid w:val="000516CD"/>
    <w:rsid w:val="0005218D"/>
    <w:rsid w:val="000533D5"/>
    <w:rsid w:val="000550D3"/>
    <w:rsid w:val="0005512D"/>
    <w:rsid w:val="00060732"/>
    <w:rsid w:val="00073E2E"/>
    <w:rsid w:val="00074E05"/>
    <w:rsid w:val="00076823"/>
    <w:rsid w:val="00080323"/>
    <w:rsid w:val="00082EC7"/>
    <w:rsid w:val="0008599C"/>
    <w:rsid w:val="000875AC"/>
    <w:rsid w:val="00091FAB"/>
    <w:rsid w:val="000A29EE"/>
    <w:rsid w:val="000A4F19"/>
    <w:rsid w:val="000A5A1A"/>
    <w:rsid w:val="000B3E43"/>
    <w:rsid w:val="000B635D"/>
    <w:rsid w:val="000C0B53"/>
    <w:rsid w:val="000C168C"/>
    <w:rsid w:val="000C1952"/>
    <w:rsid w:val="000C3E1F"/>
    <w:rsid w:val="000C42B7"/>
    <w:rsid w:val="000C440B"/>
    <w:rsid w:val="000C4786"/>
    <w:rsid w:val="000C74F4"/>
    <w:rsid w:val="000D07F0"/>
    <w:rsid w:val="000D3ACD"/>
    <w:rsid w:val="000D48CF"/>
    <w:rsid w:val="000D7426"/>
    <w:rsid w:val="000E0A7B"/>
    <w:rsid w:val="000E1FDE"/>
    <w:rsid w:val="000E24B9"/>
    <w:rsid w:val="000E333E"/>
    <w:rsid w:val="000E380D"/>
    <w:rsid w:val="000E56A4"/>
    <w:rsid w:val="000E7E3F"/>
    <w:rsid w:val="000E7E8D"/>
    <w:rsid w:val="000F2A59"/>
    <w:rsid w:val="000F4095"/>
    <w:rsid w:val="000F50D4"/>
    <w:rsid w:val="000F5989"/>
    <w:rsid w:val="000F67DD"/>
    <w:rsid w:val="00101218"/>
    <w:rsid w:val="001028C2"/>
    <w:rsid w:val="001031DD"/>
    <w:rsid w:val="00106092"/>
    <w:rsid w:val="001061D7"/>
    <w:rsid w:val="00113748"/>
    <w:rsid w:val="00113E39"/>
    <w:rsid w:val="001145C8"/>
    <w:rsid w:val="00117F7B"/>
    <w:rsid w:val="00120665"/>
    <w:rsid w:val="00122947"/>
    <w:rsid w:val="00127BDB"/>
    <w:rsid w:val="00127D81"/>
    <w:rsid w:val="001301BC"/>
    <w:rsid w:val="00130339"/>
    <w:rsid w:val="00131C55"/>
    <w:rsid w:val="001330A5"/>
    <w:rsid w:val="0014398D"/>
    <w:rsid w:val="001448C6"/>
    <w:rsid w:val="00145BB9"/>
    <w:rsid w:val="001469D3"/>
    <w:rsid w:val="00147DC6"/>
    <w:rsid w:val="0015193D"/>
    <w:rsid w:val="00152DC3"/>
    <w:rsid w:val="00156DC5"/>
    <w:rsid w:val="0015722D"/>
    <w:rsid w:val="00160DF3"/>
    <w:rsid w:val="00174AC3"/>
    <w:rsid w:val="00176242"/>
    <w:rsid w:val="001775D6"/>
    <w:rsid w:val="001775F2"/>
    <w:rsid w:val="00185D37"/>
    <w:rsid w:val="00190690"/>
    <w:rsid w:val="00191168"/>
    <w:rsid w:val="0019428A"/>
    <w:rsid w:val="00197B92"/>
    <w:rsid w:val="001A77C3"/>
    <w:rsid w:val="001B54D3"/>
    <w:rsid w:val="001B6289"/>
    <w:rsid w:val="001B62BA"/>
    <w:rsid w:val="001B7AC7"/>
    <w:rsid w:val="001C1117"/>
    <w:rsid w:val="001C2B7A"/>
    <w:rsid w:val="001C635B"/>
    <w:rsid w:val="001D01D1"/>
    <w:rsid w:val="001D3B5E"/>
    <w:rsid w:val="001D5143"/>
    <w:rsid w:val="001D66F3"/>
    <w:rsid w:val="001E18C0"/>
    <w:rsid w:val="001E1E50"/>
    <w:rsid w:val="001E30C1"/>
    <w:rsid w:val="001F2F9D"/>
    <w:rsid w:val="001F3046"/>
    <w:rsid w:val="001F4185"/>
    <w:rsid w:val="001F4F85"/>
    <w:rsid w:val="002022B0"/>
    <w:rsid w:val="0020478D"/>
    <w:rsid w:val="00204A88"/>
    <w:rsid w:val="002052E9"/>
    <w:rsid w:val="00211AA5"/>
    <w:rsid w:val="002130DD"/>
    <w:rsid w:val="00213D21"/>
    <w:rsid w:val="0022097F"/>
    <w:rsid w:val="00222113"/>
    <w:rsid w:val="002272DF"/>
    <w:rsid w:val="00227CA0"/>
    <w:rsid w:val="00234AD3"/>
    <w:rsid w:val="00235002"/>
    <w:rsid w:val="00243223"/>
    <w:rsid w:val="002432C8"/>
    <w:rsid w:val="00245C63"/>
    <w:rsid w:val="00252D35"/>
    <w:rsid w:val="00253651"/>
    <w:rsid w:val="002536F9"/>
    <w:rsid w:val="0025720D"/>
    <w:rsid w:val="00257282"/>
    <w:rsid w:val="00260B13"/>
    <w:rsid w:val="002650B5"/>
    <w:rsid w:val="00274F8A"/>
    <w:rsid w:val="00274FE1"/>
    <w:rsid w:val="002759B2"/>
    <w:rsid w:val="00276B97"/>
    <w:rsid w:val="002806EB"/>
    <w:rsid w:val="002827C9"/>
    <w:rsid w:val="002907A8"/>
    <w:rsid w:val="00290989"/>
    <w:rsid w:val="00291045"/>
    <w:rsid w:val="00294B39"/>
    <w:rsid w:val="002957C9"/>
    <w:rsid w:val="00296062"/>
    <w:rsid w:val="00296541"/>
    <w:rsid w:val="0029783D"/>
    <w:rsid w:val="002A46E9"/>
    <w:rsid w:val="002A5292"/>
    <w:rsid w:val="002A5BF1"/>
    <w:rsid w:val="002A6B62"/>
    <w:rsid w:val="002A7941"/>
    <w:rsid w:val="002B0672"/>
    <w:rsid w:val="002B1AEA"/>
    <w:rsid w:val="002B2887"/>
    <w:rsid w:val="002B32D0"/>
    <w:rsid w:val="002B504C"/>
    <w:rsid w:val="002B6BEA"/>
    <w:rsid w:val="002B7500"/>
    <w:rsid w:val="002C2F3C"/>
    <w:rsid w:val="002C3487"/>
    <w:rsid w:val="002C3AF5"/>
    <w:rsid w:val="002C4A0F"/>
    <w:rsid w:val="002C5C6B"/>
    <w:rsid w:val="002C6592"/>
    <w:rsid w:val="002D1080"/>
    <w:rsid w:val="002D2317"/>
    <w:rsid w:val="002D5605"/>
    <w:rsid w:val="002D6DF9"/>
    <w:rsid w:val="002E00ED"/>
    <w:rsid w:val="002E0DB1"/>
    <w:rsid w:val="002E247E"/>
    <w:rsid w:val="002E4B09"/>
    <w:rsid w:val="002E4D83"/>
    <w:rsid w:val="002E5FB0"/>
    <w:rsid w:val="002E690C"/>
    <w:rsid w:val="002F0484"/>
    <w:rsid w:val="002F3B5E"/>
    <w:rsid w:val="002F6785"/>
    <w:rsid w:val="002F72B1"/>
    <w:rsid w:val="002F7351"/>
    <w:rsid w:val="00302C1C"/>
    <w:rsid w:val="00303B9D"/>
    <w:rsid w:val="00304904"/>
    <w:rsid w:val="0030622E"/>
    <w:rsid w:val="00312649"/>
    <w:rsid w:val="0031590F"/>
    <w:rsid w:val="00321554"/>
    <w:rsid w:val="003230F9"/>
    <w:rsid w:val="0033088B"/>
    <w:rsid w:val="0033106E"/>
    <w:rsid w:val="0033422E"/>
    <w:rsid w:val="003342BD"/>
    <w:rsid w:val="0033430C"/>
    <w:rsid w:val="00335C68"/>
    <w:rsid w:val="0033696C"/>
    <w:rsid w:val="003369C7"/>
    <w:rsid w:val="00341B4B"/>
    <w:rsid w:val="00343D02"/>
    <w:rsid w:val="00344738"/>
    <w:rsid w:val="00344BED"/>
    <w:rsid w:val="0034635D"/>
    <w:rsid w:val="00347D3F"/>
    <w:rsid w:val="0035287D"/>
    <w:rsid w:val="00354AD8"/>
    <w:rsid w:val="003559C2"/>
    <w:rsid w:val="00356CB6"/>
    <w:rsid w:val="003602E9"/>
    <w:rsid w:val="003610A9"/>
    <w:rsid w:val="00361F28"/>
    <w:rsid w:val="00361FEE"/>
    <w:rsid w:val="00363A59"/>
    <w:rsid w:val="0036613D"/>
    <w:rsid w:val="00370ECF"/>
    <w:rsid w:val="00371946"/>
    <w:rsid w:val="003816B8"/>
    <w:rsid w:val="003865C6"/>
    <w:rsid w:val="00387E06"/>
    <w:rsid w:val="003920AF"/>
    <w:rsid w:val="0039767B"/>
    <w:rsid w:val="003A1E39"/>
    <w:rsid w:val="003A2A07"/>
    <w:rsid w:val="003A3C12"/>
    <w:rsid w:val="003A4300"/>
    <w:rsid w:val="003A658F"/>
    <w:rsid w:val="003A6917"/>
    <w:rsid w:val="003B217D"/>
    <w:rsid w:val="003B356F"/>
    <w:rsid w:val="003B44AE"/>
    <w:rsid w:val="003C00E6"/>
    <w:rsid w:val="003C06E0"/>
    <w:rsid w:val="003C249A"/>
    <w:rsid w:val="003C4E4C"/>
    <w:rsid w:val="003C524B"/>
    <w:rsid w:val="003D1B46"/>
    <w:rsid w:val="003D3726"/>
    <w:rsid w:val="003D69EC"/>
    <w:rsid w:val="003D6CE9"/>
    <w:rsid w:val="003D6E77"/>
    <w:rsid w:val="003D7346"/>
    <w:rsid w:val="003E062E"/>
    <w:rsid w:val="003E242B"/>
    <w:rsid w:val="003E33FA"/>
    <w:rsid w:val="003E66DC"/>
    <w:rsid w:val="003E78BD"/>
    <w:rsid w:val="003F3B44"/>
    <w:rsid w:val="003F53DE"/>
    <w:rsid w:val="003F6BA6"/>
    <w:rsid w:val="003F6D96"/>
    <w:rsid w:val="003F7584"/>
    <w:rsid w:val="0040011A"/>
    <w:rsid w:val="00404ADE"/>
    <w:rsid w:val="00405BF0"/>
    <w:rsid w:val="00406F6C"/>
    <w:rsid w:val="00407A8A"/>
    <w:rsid w:val="00411267"/>
    <w:rsid w:val="00414D10"/>
    <w:rsid w:val="00423A4E"/>
    <w:rsid w:val="00424FD3"/>
    <w:rsid w:val="004258B3"/>
    <w:rsid w:val="00426A7B"/>
    <w:rsid w:val="00430EE1"/>
    <w:rsid w:val="004350F6"/>
    <w:rsid w:val="00441408"/>
    <w:rsid w:val="00441A16"/>
    <w:rsid w:val="00444868"/>
    <w:rsid w:val="00444993"/>
    <w:rsid w:val="00445124"/>
    <w:rsid w:val="00446D8A"/>
    <w:rsid w:val="004571FE"/>
    <w:rsid w:val="004574C7"/>
    <w:rsid w:val="00461F8C"/>
    <w:rsid w:val="00462C90"/>
    <w:rsid w:val="0046442E"/>
    <w:rsid w:val="004654C8"/>
    <w:rsid w:val="00470453"/>
    <w:rsid w:val="004719B5"/>
    <w:rsid w:val="004751A2"/>
    <w:rsid w:val="00475739"/>
    <w:rsid w:val="00476659"/>
    <w:rsid w:val="00477943"/>
    <w:rsid w:val="004840BB"/>
    <w:rsid w:val="0048473C"/>
    <w:rsid w:val="00486103"/>
    <w:rsid w:val="004904CD"/>
    <w:rsid w:val="00490E0A"/>
    <w:rsid w:val="004926B8"/>
    <w:rsid w:val="004928D7"/>
    <w:rsid w:val="004949F4"/>
    <w:rsid w:val="00494AFB"/>
    <w:rsid w:val="00496B5C"/>
    <w:rsid w:val="004A1AC2"/>
    <w:rsid w:val="004A3275"/>
    <w:rsid w:val="004A33D9"/>
    <w:rsid w:val="004A5816"/>
    <w:rsid w:val="004B07C1"/>
    <w:rsid w:val="004B0C13"/>
    <w:rsid w:val="004B5258"/>
    <w:rsid w:val="004C228E"/>
    <w:rsid w:val="004C27D1"/>
    <w:rsid w:val="004C5E82"/>
    <w:rsid w:val="004C71D7"/>
    <w:rsid w:val="004C7BB3"/>
    <w:rsid w:val="004D0421"/>
    <w:rsid w:val="004D2299"/>
    <w:rsid w:val="004D2BA6"/>
    <w:rsid w:val="004D53C0"/>
    <w:rsid w:val="004D5D89"/>
    <w:rsid w:val="004D7471"/>
    <w:rsid w:val="004E0A47"/>
    <w:rsid w:val="004E3225"/>
    <w:rsid w:val="004E3E2E"/>
    <w:rsid w:val="004E75EF"/>
    <w:rsid w:val="004E77B2"/>
    <w:rsid w:val="004F0D9F"/>
    <w:rsid w:val="004F3002"/>
    <w:rsid w:val="004F3AC8"/>
    <w:rsid w:val="00504045"/>
    <w:rsid w:val="00504350"/>
    <w:rsid w:val="005124A8"/>
    <w:rsid w:val="00515F0D"/>
    <w:rsid w:val="005166DF"/>
    <w:rsid w:val="00517DFE"/>
    <w:rsid w:val="005264FA"/>
    <w:rsid w:val="00526D2B"/>
    <w:rsid w:val="00527F7F"/>
    <w:rsid w:val="00530083"/>
    <w:rsid w:val="0053604B"/>
    <w:rsid w:val="00540A66"/>
    <w:rsid w:val="005418CB"/>
    <w:rsid w:val="0054209A"/>
    <w:rsid w:val="00545B91"/>
    <w:rsid w:val="00550EEF"/>
    <w:rsid w:val="005517A2"/>
    <w:rsid w:val="005541C8"/>
    <w:rsid w:val="00555031"/>
    <w:rsid w:val="0056184D"/>
    <w:rsid w:val="00563727"/>
    <w:rsid w:val="005651EB"/>
    <w:rsid w:val="00565FEF"/>
    <w:rsid w:val="00566EDE"/>
    <w:rsid w:val="005718DE"/>
    <w:rsid w:val="00576A5A"/>
    <w:rsid w:val="00581303"/>
    <w:rsid w:val="00583A20"/>
    <w:rsid w:val="00586764"/>
    <w:rsid w:val="00590D0E"/>
    <w:rsid w:val="00594CA5"/>
    <w:rsid w:val="00596DDB"/>
    <w:rsid w:val="005A0C38"/>
    <w:rsid w:val="005A115E"/>
    <w:rsid w:val="005A1E8E"/>
    <w:rsid w:val="005A1EC4"/>
    <w:rsid w:val="005A1ED0"/>
    <w:rsid w:val="005A4C4A"/>
    <w:rsid w:val="005A59AB"/>
    <w:rsid w:val="005B09A0"/>
    <w:rsid w:val="005B6B27"/>
    <w:rsid w:val="005C3E42"/>
    <w:rsid w:val="005C4B60"/>
    <w:rsid w:val="005D0B61"/>
    <w:rsid w:val="005D3498"/>
    <w:rsid w:val="005D7BD0"/>
    <w:rsid w:val="005E46B1"/>
    <w:rsid w:val="005F01C6"/>
    <w:rsid w:val="005F18EA"/>
    <w:rsid w:val="005F733B"/>
    <w:rsid w:val="006022F9"/>
    <w:rsid w:val="00603835"/>
    <w:rsid w:val="00605E3B"/>
    <w:rsid w:val="00611AA7"/>
    <w:rsid w:val="00612A73"/>
    <w:rsid w:val="00615447"/>
    <w:rsid w:val="00615B70"/>
    <w:rsid w:val="00615DF5"/>
    <w:rsid w:val="006211B0"/>
    <w:rsid w:val="00621EC9"/>
    <w:rsid w:val="00630483"/>
    <w:rsid w:val="00630E5D"/>
    <w:rsid w:val="00631718"/>
    <w:rsid w:val="00633546"/>
    <w:rsid w:val="00642CAF"/>
    <w:rsid w:val="00645E0B"/>
    <w:rsid w:val="00653297"/>
    <w:rsid w:val="006547AB"/>
    <w:rsid w:val="00656D30"/>
    <w:rsid w:val="006630DA"/>
    <w:rsid w:val="0066374D"/>
    <w:rsid w:val="006679E1"/>
    <w:rsid w:val="006709D7"/>
    <w:rsid w:val="006714C3"/>
    <w:rsid w:val="0067226E"/>
    <w:rsid w:val="006746F7"/>
    <w:rsid w:val="00676467"/>
    <w:rsid w:val="0068040B"/>
    <w:rsid w:val="00682138"/>
    <w:rsid w:val="00684477"/>
    <w:rsid w:val="00686734"/>
    <w:rsid w:val="00687617"/>
    <w:rsid w:val="006A173D"/>
    <w:rsid w:val="006A30C4"/>
    <w:rsid w:val="006B0E6D"/>
    <w:rsid w:val="006B1251"/>
    <w:rsid w:val="006B2E38"/>
    <w:rsid w:val="006B3B38"/>
    <w:rsid w:val="006B3CED"/>
    <w:rsid w:val="006B3F06"/>
    <w:rsid w:val="006B6C6E"/>
    <w:rsid w:val="006C5A36"/>
    <w:rsid w:val="006D158B"/>
    <w:rsid w:val="006D32D3"/>
    <w:rsid w:val="006D3478"/>
    <w:rsid w:val="006E370B"/>
    <w:rsid w:val="006E6CD7"/>
    <w:rsid w:val="006F78CD"/>
    <w:rsid w:val="00701629"/>
    <w:rsid w:val="00702E20"/>
    <w:rsid w:val="00703A04"/>
    <w:rsid w:val="007042EE"/>
    <w:rsid w:val="00713A04"/>
    <w:rsid w:val="00724C70"/>
    <w:rsid w:val="00731427"/>
    <w:rsid w:val="00731F8B"/>
    <w:rsid w:val="00732055"/>
    <w:rsid w:val="00740716"/>
    <w:rsid w:val="00741630"/>
    <w:rsid w:val="00741F07"/>
    <w:rsid w:val="0074294E"/>
    <w:rsid w:val="007447E3"/>
    <w:rsid w:val="00746D33"/>
    <w:rsid w:val="00746E22"/>
    <w:rsid w:val="00747A33"/>
    <w:rsid w:val="00747E7E"/>
    <w:rsid w:val="007502BA"/>
    <w:rsid w:val="0075125B"/>
    <w:rsid w:val="007545AE"/>
    <w:rsid w:val="007621B9"/>
    <w:rsid w:val="00765977"/>
    <w:rsid w:val="00783FC1"/>
    <w:rsid w:val="007871DA"/>
    <w:rsid w:val="00790E77"/>
    <w:rsid w:val="007914E1"/>
    <w:rsid w:val="00792D1B"/>
    <w:rsid w:val="007949FA"/>
    <w:rsid w:val="007951B1"/>
    <w:rsid w:val="00796D59"/>
    <w:rsid w:val="007974D9"/>
    <w:rsid w:val="00797A65"/>
    <w:rsid w:val="007A1455"/>
    <w:rsid w:val="007A2224"/>
    <w:rsid w:val="007A3BD9"/>
    <w:rsid w:val="007B0435"/>
    <w:rsid w:val="007C0D1A"/>
    <w:rsid w:val="007C161F"/>
    <w:rsid w:val="007C3CA5"/>
    <w:rsid w:val="007C4FA7"/>
    <w:rsid w:val="007C5000"/>
    <w:rsid w:val="007C7D15"/>
    <w:rsid w:val="007D10F8"/>
    <w:rsid w:val="007D2365"/>
    <w:rsid w:val="007D40B4"/>
    <w:rsid w:val="007D51AE"/>
    <w:rsid w:val="007D6029"/>
    <w:rsid w:val="007E190D"/>
    <w:rsid w:val="007E1C71"/>
    <w:rsid w:val="007F25B5"/>
    <w:rsid w:val="007F2D61"/>
    <w:rsid w:val="007F5201"/>
    <w:rsid w:val="007F54E7"/>
    <w:rsid w:val="007F7F4F"/>
    <w:rsid w:val="00801056"/>
    <w:rsid w:val="008039E8"/>
    <w:rsid w:val="00805C19"/>
    <w:rsid w:val="008112E4"/>
    <w:rsid w:val="00811E3B"/>
    <w:rsid w:val="0081766F"/>
    <w:rsid w:val="00817AA6"/>
    <w:rsid w:val="0082259C"/>
    <w:rsid w:val="0082355F"/>
    <w:rsid w:val="00825BCE"/>
    <w:rsid w:val="008265DF"/>
    <w:rsid w:val="00827B5C"/>
    <w:rsid w:val="0083026E"/>
    <w:rsid w:val="008312DD"/>
    <w:rsid w:val="00832120"/>
    <w:rsid w:val="00835769"/>
    <w:rsid w:val="00836310"/>
    <w:rsid w:val="00836A70"/>
    <w:rsid w:val="008476FD"/>
    <w:rsid w:val="00847FE9"/>
    <w:rsid w:val="008552E2"/>
    <w:rsid w:val="00856A43"/>
    <w:rsid w:val="00857648"/>
    <w:rsid w:val="00861770"/>
    <w:rsid w:val="008655C5"/>
    <w:rsid w:val="00866A21"/>
    <w:rsid w:val="0087285F"/>
    <w:rsid w:val="00873968"/>
    <w:rsid w:val="008776B3"/>
    <w:rsid w:val="00880F09"/>
    <w:rsid w:val="00884E40"/>
    <w:rsid w:val="00886DE1"/>
    <w:rsid w:val="008912C0"/>
    <w:rsid w:val="0089379D"/>
    <w:rsid w:val="008A37A6"/>
    <w:rsid w:val="008A44F4"/>
    <w:rsid w:val="008B104B"/>
    <w:rsid w:val="008B1086"/>
    <w:rsid w:val="008B1EB6"/>
    <w:rsid w:val="008B35FB"/>
    <w:rsid w:val="008B53EB"/>
    <w:rsid w:val="008C6C63"/>
    <w:rsid w:val="008D025D"/>
    <w:rsid w:val="008D2257"/>
    <w:rsid w:val="008D3F44"/>
    <w:rsid w:val="008D46A0"/>
    <w:rsid w:val="008D5C5C"/>
    <w:rsid w:val="008D63B8"/>
    <w:rsid w:val="008E02B1"/>
    <w:rsid w:val="008E2043"/>
    <w:rsid w:val="008E2CDE"/>
    <w:rsid w:val="008E42D5"/>
    <w:rsid w:val="008E4988"/>
    <w:rsid w:val="008F636F"/>
    <w:rsid w:val="008F7229"/>
    <w:rsid w:val="0090022D"/>
    <w:rsid w:val="00900477"/>
    <w:rsid w:val="00901EC3"/>
    <w:rsid w:val="009040C5"/>
    <w:rsid w:val="009060BC"/>
    <w:rsid w:val="00906125"/>
    <w:rsid w:val="0091499B"/>
    <w:rsid w:val="009256EC"/>
    <w:rsid w:val="009276DB"/>
    <w:rsid w:val="009343B0"/>
    <w:rsid w:val="009345DE"/>
    <w:rsid w:val="00936CBA"/>
    <w:rsid w:val="009374E8"/>
    <w:rsid w:val="009416ED"/>
    <w:rsid w:val="00943AA7"/>
    <w:rsid w:val="009451FD"/>
    <w:rsid w:val="00950D57"/>
    <w:rsid w:val="00952DE7"/>
    <w:rsid w:val="00954385"/>
    <w:rsid w:val="00956B8F"/>
    <w:rsid w:val="00961EB1"/>
    <w:rsid w:val="009639E1"/>
    <w:rsid w:val="00963F17"/>
    <w:rsid w:val="00967C20"/>
    <w:rsid w:val="0097595F"/>
    <w:rsid w:val="00980B42"/>
    <w:rsid w:val="0098157A"/>
    <w:rsid w:val="00982CDE"/>
    <w:rsid w:val="00983094"/>
    <w:rsid w:val="009872C1"/>
    <w:rsid w:val="00996542"/>
    <w:rsid w:val="009A06C0"/>
    <w:rsid w:val="009A098A"/>
    <w:rsid w:val="009A0EDF"/>
    <w:rsid w:val="009A548F"/>
    <w:rsid w:val="009A5C0C"/>
    <w:rsid w:val="009A5DD6"/>
    <w:rsid w:val="009B494C"/>
    <w:rsid w:val="009B4BF4"/>
    <w:rsid w:val="009B5609"/>
    <w:rsid w:val="009C1CDA"/>
    <w:rsid w:val="009C5D2C"/>
    <w:rsid w:val="009C7C0B"/>
    <w:rsid w:val="009D072F"/>
    <w:rsid w:val="009D13C3"/>
    <w:rsid w:val="009D3537"/>
    <w:rsid w:val="009D4406"/>
    <w:rsid w:val="009D4D11"/>
    <w:rsid w:val="009D522F"/>
    <w:rsid w:val="009D66BA"/>
    <w:rsid w:val="009E0918"/>
    <w:rsid w:val="009E5222"/>
    <w:rsid w:val="009E579B"/>
    <w:rsid w:val="009E6DAE"/>
    <w:rsid w:val="009F39C2"/>
    <w:rsid w:val="009F3C0D"/>
    <w:rsid w:val="009F61A3"/>
    <w:rsid w:val="00A02E56"/>
    <w:rsid w:val="00A03126"/>
    <w:rsid w:val="00A03390"/>
    <w:rsid w:val="00A03895"/>
    <w:rsid w:val="00A1121D"/>
    <w:rsid w:val="00A11999"/>
    <w:rsid w:val="00A15FB7"/>
    <w:rsid w:val="00A16D9E"/>
    <w:rsid w:val="00A17181"/>
    <w:rsid w:val="00A22138"/>
    <w:rsid w:val="00A24A28"/>
    <w:rsid w:val="00A25CC9"/>
    <w:rsid w:val="00A3153E"/>
    <w:rsid w:val="00A41B2C"/>
    <w:rsid w:val="00A421D4"/>
    <w:rsid w:val="00A42764"/>
    <w:rsid w:val="00A42D1D"/>
    <w:rsid w:val="00A42FE8"/>
    <w:rsid w:val="00A43023"/>
    <w:rsid w:val="00A51750"/>
    <w:rsid w:val="00A54803"/>
    <w:rsid w:val="00A56310"/>
    <w:rsid w:val="00A57451"/>
    <w:rsid w:val="00A60AB6"/>
    <w:rsid w:val="00A61134"/>
    <w:rsid w:val="00A6170E"/>
    <w:rsid w:val="00A61E74"/>
    <w:rsid w:val="00A67186"/>
    <w:rsid w:val="00A677E5"/>
    <w:rsid w:val="00A777A1"/>
    <w:rsid w:val="00A806FB"/>
    <w:rsid w:val="00A82BE3"/>
    <w:rsid w:val="00A83608"/>
    <w:rsid w:val="00A8438F"/>
    <w:rsid w:val="00A87907"/>
    <w:rsid w:val="00A9384B"/>
    <w:rsid w:val="00A97D40"/>
    <w:rsid w:val="00AA0239"/>
    <w:rsid w:val="00AA0C36"/>
    <w:rsid w:val="00AA0D47"/>
    <w:rsid w:val="00AA469D"/>
    <w:rsid w:val="00AA4DBF"/>
    <w:rsid w:val="00AB4006"/>
    <w:rsid w:val="00AB401B"/>
    <w:rsid w:val="00AB54AD"/>
    <w:rsid w:val="00AB583F"/>
    <w:rsid w:val="00AC2B2A"/>
    <w:rsid w:val="00AC2EFB"/>
    <w:rsid w:val="00AC314E"/>
    <w:rsid w:val="00AC42C8"/>
    <w:rsid w:val="00AC6278"/>
    <w:rsid w:val="00AD220F"/>
    <w:rsid w:val="00AE308F"/>
    <w:rsid w:val="00AE67E3"/>
    <w:rsid w:val="00AE6CBB"/>
    <w:rsid w:val="00AE7C21"/>
    <w:rsid w:val="00AF01C2"/>
    <w:rsid w:val="00AF2F8B"/>
    <w:rsid w:val="00AF33F5"/>
    <w:rsid w:val="00AF471D"/>
    <w:rsid w:val="00AF689E"/>
    <w:rsid w:val="00AF7DC1"/>
    <w:rsid w:val="00B004CB"/>
    <w:rsid w:val="00B03AD5"/>
    <w:rsid w:val="00B03BFB"/>
    <w:rsid w:val="00B07DEA"/>
    <w:rsid w:val="00B110CA"/>
    <w:rsid w:val="00B11670"/>
    <w:rsid w:val="00B17C61"/>
    <w:rsid w:val="00B21776"/>
    <w:rsid w:val="00B23F21"/>
    <w:rsid w:val="00B244A8"/>
    <w:rsid w:val="00B256EB"/>
    <w:rsid w:val="00B25F1A"/>
    <w:rsid w:val="00B262ED"/>
    <w:rsid w:val="00B2783C"/>
    <w:rsid w:val="00B30A64"/>
    <w:rsid w:val="00B33C61"/>
    <w:rsid w:val="00B35246"/>
    <w:rsid w:val="00B40D4C"/>
    <w:rsid w:val="00B42962"/>
    <w:rsid w:val="00B46CE0"/>
    <w:rsid w:val="00B47BB3"/>
    <w:rsid w:val="00B51F69"/>
    <w:rsid w:val="00B5264C"/>
    <w:rsid w:val="00B53EDA"/>
    <w:rsid w:val="00B55DCF"/>
    <w:rsid w:val="00B575D3"/>
    <w:rsid w:val="00B67EF2"/>
    <w:rsid w:val="00B7096C"/>
    <w:rsid w:val="00B718C3"/>
    <w:rsid w:val="00B71F0A"/>
    <w:rsid w:val="00B72B15"/>
    <w:rsid w:val="00B7389B"/>
    <w:rsid w:val="00B74050"/>
    <w:rsid w:val="00B76421"/>
    <w:rsid w:val="00B76BE3"/>
    <w:rsid w:val="00B867A1"/>
    <w:rsid w:val="00B9092C"/>
    <w:rsid w:val="00B90AA3"/>
    <w:rsid w:val="00B91018"/>
    <w:rsid w:val="00B931C1"/>
    <w:rsid w:val="00B954B2"/>
    <w:rsid w:val="00BA1B0B"/>
    <w:rsid w:val="00BA2022"/>
    <w:rsid w:val="00BA5F63"/>
    <w:rsid w:val="00BA68C6"/>
    <w:rsid w:val="00BB244E"/>
    <w:rsid w:val="00BB2885"/>
    <w:rsid w:val="00BB5979"/>
    <w:rsid w:val="00BB6801"/>
    <w:rsid w:val="00BB6DF7"/>
    <w:rsid w:val="00BC2C3E"/>
    <w:rsid w:val="00BC5E71"/>
    <w:rsid w:val="00BD414A"/>
    <w:rsid w:val="00BD6D57"/>
    <w:rsid w:val="00BD6F51"/>
    <w:rsid w:val="00BE3913"/>
    <w:rsid w:val="00BE77A5"/>
    <w:rsid w:val="00BF060B"/>
    <w:rsid w:val="00BF5CF6"/>
    <w:rsid w:val="00BF6875"/>
    <w:rsid w:val="00BF703F"/>
    <w:rsid w:val="00C03F22"/>
    <w:rsid w:val="00C049B7"/>
    <w:rsid w:val="00C060FA"/>
    <w:rsid w:val="00C110E1"/>
    <w:rsid w:val="00C1136A"/>
    <w:rsid w:val="00C124A4"/>
    <w:rsid w:val="00C148A0"/>
    <w:rsid w:val="00C2048F"/>
    <w:rsid w:val="00C219CE"/>
    <w:rsid w:val="00C253CC"/>
    <w:rsid w:val="00C25E84"/>
    <w:rsid w:val="00C25EC3"/>
    <w:rsid w:val="00C260E1"/>
    <w:rsid w:val="00C32A7A"/>
    <w:rsid w:val="00C3474C"/>
    <w:rsid w:val="00C357FD"/>
    <w:rsid w:val="00C4231F"/>
    <w:rsid w:val="00C55C55"/>
    <w:rsid w:val="00C56323"/>
    <w:rsid w:val="00C60AF7"/>
    <w:rsid w:val="00C64CAA"/>
    <w:rsid w:val="00C673F9"/>
    <w:rsid w:val="00C741D1"/>
    <w:rsid w:val="00C7460C"/>
    <w:rsid w:val="00C7798C"/>
    <w:rsid w:val="00C8020E"/>
    <w:rsid w:val="00C81DB7"/>
    <w:rsid w:val="00C832C6"/>
    <w:rsid w:val="00C84914"/>
    <w:rsid w:val="00C858AE"/>
    <w:rsid w:val="00C860FE"/>
    <w:rsid w:val="00C86783"/>
    <w:rsid w:val="00C9113D"/>
    <w:rsid w:val="00C91A17"/>
    <w:rsid w:val="00C92F29"/>
    <w:rsid w:val="00C95C7E"/>
    <w:rsid w:val="00C962A0"/>
    <w:rsid w:val="00C96512"/>
    <w:rsid w:val="00C97527"/>
    <w:rsid w:val="00C97BF1"/>
    <w:rsid w:val="00C97D0E"/>
    <w:rsid w:val="00CA03FB"/>
    <w:rsid w:val="00CB03B1"/>
    <w:rsid w:val="00CB248A"/>
    <w:rsid w:val="00CB3FEC"/>
    <w:rsid w:val="00CB7F5B"/>
    <w:rsid w:val="00CC001B"/>
    <w:rsid w:val="00CC4FFB"/>
    <w:rsid w:val="00CC5627"/>
    <w:rsid w:val="00CC69A4"/>
    <w:rsid w:val="00CC73A9"/>
    <w:rsid w:val="00CD27AD"/>
    <w:rsid w:val="00CD706C"/>
    <w:rsid w:val="00CD7256"/>
    <w:rsid w:val="00CD790A"/>
    <w:rsid w:val="00CE2F3B"/>
    <w:rsid w:val="00CE2F4D"/>
    <w:rsid w:val="00CE6A6B"/>
    <w:rsid w:val="00CE6D28"/>
    <w:rsid w:val="00CE7965"/>
    <w:rsid w:val="00CF0A03"/>
    <w:rsid w:val="00CF2DC2"/>
    <w:rsid w:val="00CF699E"/>
    <w:rsid w:val="00D02167"/>
    <w:rsid w:val="00D03081"/>
    <w:rsid w:val="00D04550"/>
    <w:rsid w:val="00D11F75"/>
    <w:rsid w:val="00D143F5"/>
    <w:rsid w:val="00D14613"/>
    <w:rsid w:val="00D16F36"/>
    <w:rsid w:val="00D17856"/>
    <w:rsid w:val="00D20F61"/>
    <w:rsid w:val="00D210A1"/>
    <w:rsid w:val="00D21AEE"/>
    <w:rsid w:val="00D23C15"/>
    <w:rsid w:val="00D23F85"/>
    <w:rsid w:val="00D258CA"/>
    <w:rsid w:val="00D27DE1"/>
    <w:rsid w:val="00D27FE1"/>
    <w:rsid w:val="00D30330"/>
    <w:rsid w:val="00D31EDC"/>
    <w:rsid w:val="00D32DD2"/>
    <w:rsid w:val="00D33A48"/>
    <w:rsid w:val="00D34D08"/>
    <w:rsid w:val="00D428D9"/>
    <w:rsid w:val="00D43676"/>
    <w:rsid w:val="00D44964"/>
    <w:rsid w:val="00D46E2F"/>
    <w:rsid w:val="00D544C8"/>
    <w:rsid w:val="00D63E81"/>
    <w:rsid w:val="00D65CEA"/>
    <w:rsid w:val="00D7031F"/>
    <w:rsid w:val="00D70627"/>
    <w:rsid w:val="00D73B27"/>
    <w:rsid w:val="00D770D8"/>
    <w:rsid w:val="00D776DF"/>
    <w:rsid w:val="00D806C7"/>
    <w:rsid w:val="00D80857"/>
    <w:rsid w:val="00D8131B"/>
    <w:rsid w:val="00D827CE"/>
    <w:rsid w:val="00D83651"/>
    <w:rsid w:val="00D83D00"/>
    <w:rsid w:val="00D84374"/>
    <w:rsid w:val="00D85B3D"/>
    <w:rsid w:val="00D91FE4"/>
    <w:rsid w:val="00D939DD"/>
    <w:rsid w:val="00D96C3E"/>
    <w:rsid w:val="00D97151"/>
    <w:rsid w:val="00D977D8"/>
    <w:rsid w:val="00DA4188"/>
    <w:rsid w:val="00DA78FA"/>
    <w:rsid w:val="00DB121E"/>
    <w:rsid w:val="00DB130A"/>
    <w:rsid w:val="00DB1CB8"/>
    <w:rsid w:val="00DB2C4B"/>
    <w:rsid w:val="00DB4C68"/>
    <w:rsid w:val="00DB6666"/>
    <w:rsid w:val="00DC121A"/>
    <w:rsid w:val="00DC4873"/>
    <w:rsid w:val="00DC4C5C"/>
    <w:rsid w:val="00DC53AF"/>
    <w:rsid w:val="00DD4C1E"/>
    <w:rsid w:val="00DD64E4"/>
    <w:rsid w:val="00DD6BC0"/>
    <w:rsid w:val="00DE01DD"/>
    <w:rsid w:val="00DE0650"/>
    <w:rsid w:val="00DE28A1"/>
    <w:rsid w:val="00DE2B25"/>
    <w:rsid w:val="00DF2BB2"/>
    <w:rsid w:val="00DF2D9F"/>
    <w:rsid w:val="00DF3BDE"/>
    <w:rsid w:val="00DF676C"/>
    <w:rsid w:val="00DF6F5D"/>
    <w:rsid w:val="00E002B7"/>
    <w:rsid w:val="00E04413"/>
    <w:rsid w:val="00E0483B"/>
    <w:rsid w:val="00E05863"/>
    <w:rsid w:val="00E10C7D"/>
    <w:rsid w:val="00E11A70"/>
    <w:rsid w:val="00E11E89"/>
    <w:rsid w:val="00E13D58"/>
    <w:rsid w:val="00E2048D"/>
    <w:rsid w:val="00E216CA"/>
    <w:rsid w:val="00E22CB1"/>
    <w:rsid w:val="00E3159B"/>
    <w:rsid w:val="00E32B1E"/>
    <w:rsid w:val="00E33669"/>
    <w:rsid w:val="00E35FA8"/>
    <w:rsid w:val="00E36622"/>
    <w:rsid w:val="00E36CAF"/>
    <w:rsid w:val="00E408D7"/>
    <w:rsid w:val="00E450F7"/>
    <w:rsid w:val="00E4660A"/>
    <w:rsid w:val="00E510A2"/>
    <w:rsid w:val="00E512BA"/>
    <w:rsid w:val="00E52D5D"/>
    <w:rsid w:val="00E54258"/>
    <w:rsid w:val="00E56238"/>
    <w:rsid w:val="00E602A8"/>
    <w:rsid w:val="00E61F19"/>
    <w:rsid w:val="00E62734"/>
    <w:rsid w:val="00E716A5"/>
    <w:rsid w:val="00E71A19"/>
    <w:rsid w:val="00E82962"/>
    <w:rsid w:val="00E84AAA"/>
    <w:rsid w:val="00E85B6F"/>
    <w:rsid w:val="00E90839"/>
    <w:rsid w:val="00E93FED"/>
    <w:rsid w:val="00E945F8"/>
    <w:rsid w:val="00E961AD"/>
    <w:rsid w:val="00EA2309"/>
    <w:rsid w:val="00EA2E49"/>
    <w:rsid w:val="00EA2F32"/>
    <w:rsid w:val="00EA419A"/>
    <w:rsid w:val="00EA4FED"/>
    <w:rsid w:val="00EA5755"/>
    <w:rsid w:val="00EB3447"/>
    <w:rsid w:val="00EC0AFC"/>
    <w:rsid w:val="00EC282E"/>
    <w:rsid w:val="00EC29BC"/>
    <w:rsid w:val="00EC52EC"/>
    <w:rsid w:val="00EC58D9"/>
    <w:rsid w:val="00EC6F12"/>
    <w:rsid w:val="00EC7A00"/>
    <w:rsid w:val="00ED3673"/>
    <w:rsid w:val="00ED45AE"/>
    <w:rsid w:val="00ED47BD"/>
    <w:rsid w:val="00ED48AD"/>
    <w:rsid w:val="00EE007B"/>
    <w:rsid w:val="00EE2586"/>
    <w:rsid w:val="00EE4EFD"/>
    <w:rsid w:val="00EF0CE9"/>
    <w:rsid w:val="00EF2B57"/>
    <w:rsid w:val="00EF388F"/>
    <w:rsid w:val="00EF3B88"/>
    <w:rsid w:val="00EF7D32"/>
    <w:rsid w:val="00F058DC"/>
    <w:rsid w:val="00F06557"/>
    <w:rsid w:val="00F118BC"/>
    <w:rsid w:val="00F13B06"/>
    <w:rsid w:val="00F13E9A"/>
    <w:rsid w:val="00F1423C"/>
    <w:rsid w:val="00F1706E"/>
    <w:rsid w:val="00F21E22"/>
    <w:rsid w:val="00F232B5"/>
    <w:rsid w:val="00F23868"/>
    <w:rsid w:val="00F23FE9"/>
    <w:rsid w:val="00F279CC"/>
    <w:rsid w:val="00F360FD"/>
    <w:rsid w:val="00F368BF"/>
    <w:rsid w:val="00F428CA"/>
    <w:rsid w:val="00F466B3"/>
    <w:rsid w:val="00F50761"/>
    <w:rsid w:val="00F52B12"/>
    <w:rsid w:val="00F533C6"/>
    <w:rsid w:val="00F53B14"/>
    <w:rsid w:val="00F5435D"/>
    <w:rsid w:val="00F5600F"/>
    <w:rsid w:val="00F56DB9"/>
    <w:rsid w:val="00F603D8"/>
    <w:rsid w:val="00F608C3"/>
    <w:rsid w:val="00F63FE0"/>
    <w:rsid w:val="00F64ADD"/>
    <w:rsid w:val="00F6517D"/>
    <w:rsid w:val="00F671DD"/>
    <w:rsid w:val="00F7192A"/>
    <w:rsid w:val="00F72495"/>
    <w:rsid w:val="00F7345E"/>
    <w:rsid w:val="00F761DC"/>
    <w:rsid w:val="00F76522"/>
    <w:rsid w:val="00F76CBA"/>
    <w:rsid w:val="00F8035A"/>
    <w:rsid w:val="00F9002A"/>
    <w:rsid w:val="00F90B91"/>
    <w:rsid w:val="00F917CD"/>
    <w:rsid w:val="00F93C56"/>
    <w:rsid w:val="00F94350"/>
    <w:rsid w:val="00F951FE"/>
    <w:rsid w:val="00FA109D"/>
    <w:rsid w:val="00FA7C59"/>
    <w:rsid w:val="00FB5027"/>
    <w:rsid w:val="00FB52EC"/>
    <w:rsid w:val="00FC105E"/>
    <w:rsid w:val="00FC41C7"/>
    <w:rsid w:val="00FC5936"/>
    <w:rsid w:val="00FC7363"/>
    <w:rsid w:val="00FD208B"/>
    <w:rsid w:val="00FD35B8"/>
    <w:rsid w:val="00FD5C97"/>
    <w:rsid w:val="00FD7DE0"/>
    <w:rsid w:val="00FE7C57"/>
    <w:rsid w:val="00FF4199"/>
    <w:rsid w:val="00FF4534"/>
    <w:rsid w:val="00FF70ED"/>
    <w:rsid w:val="00FF7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FB0A5C"/>
  <w15:chartTrackingRefBased/>
  <w15:docId w15:val="{86D2B127-E293-4470-852C-F116D5273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53EB"/>
    <w:pPr>
      <w:widowControl w:val="0"/>
    </w:pPr>
  </w:style>
  <w:style w:type="paragraph" w:styleId="1">
    <w:name w:val="heading 1"/>
    <w:basedOn w:val="a"/>
    <w:link w:val="10"/>
    <w:uiPriority w:val="1"/>
    <w:qFormat/>
    <w:rsid w:val="00C962A0"/>
    <w:pPr>
      <w:autoSpaceDE w:val="0"/>
      <w:autoSpaceDN w:val="0"/>
      <w:spacing w:before="60"/>
      <w:ind w:left="429"/>
      <w:outlineLvl w:val="0"/>
    </w:pPr>
    <w:rPr>
      <w:rFonts w:ascii="標楷體" w:eastAsia="標楷體" w:hAnsi="標楷體" w:cs="標楷體"/>
      <w:b/>
      <w:bCs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8B53EB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E3662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E36622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E3662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E36622"/>
    <w:rPr>
      <w:sz w:val="20"/>
      <w:szCs w:val="20"/>
    </w:rPr>
  </w:style>
  <w:style w:type="character" w:styleId="a8">
    <w:name w:val="annotation reference"/>
    <w:basedOn w:val="a0"/>
    <w:uiPriority w:val="99"/>
    <w:semiHidden/>
    <w:unhideWhenUsed/>
    <w:rsid w:val="000E7E8D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0E7E8D"/>
  </w:style>
  <w:style w:type="character" w:customStyle="1" w:styleId="aa">
    <w:name w:val="註解文字 字元"/>
    <w:basedOn w:val="a0"/>
    <w:link w:val="a9"/>
    <w:uiPriority w:val="99"/>
    <w:semiHidden/>
    <w:rsid w:val="000E7E8D"/>
  </w:style>
  <w:style w:type="paragraph" w:styleId="ab">
    <w:name w:val="annotation subject"/>
    <w:basedOn w:val="a9"/>
    <w:next w:val="a9"/>
    <w:link w:val="ac"/>
    <w:uiPriority w:val="99"/>
    <w:semiHidden/>
    <w:unhideWhenUsed/>
    <w:rsid w:val="000E7E8D"/>
    <w:rPr>
      <w:b/>
      <w:bCs/>
    </w:rPr>
  </w:style>
  <w:style w:type="character" w:customStyle="1" w:styleId="ac">
    <w:name w:val="註解主旨 字元"/>
    <w:basedOn w:val="aa"/>
    <w:link w:val="ab"/>
    <w:uiPriority w:val="99"/>
    <w:semiHidden/>
    <w:rsid w:val="000E7E8D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0E7E8D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0E7E8D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EC0AFC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54209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</w:rPr>
  </w:style>
  <w:style w:type="character" w:customStyle="1" w:styleId="HTML0">
    <w:name w:val="HTML 預設格式 字元"/>
    <w:basedOn w:val="a0"/>
    <w:link w:val="HTML"/>
    <w:uiPriority w:val="99"/>
    <w:semiHidden/>
    <w:rsid w:val="0054209A"/>
    <w:rPr>
      <w:rFonts w:ascii="細明體" w:eastAsia="細明體" w:hAnsi="細明體" w:cs="細明體"/>
      <w:kern w:val="0"/>
      <w:szCs w:val="24"/>
    </w:rPr>
  </w:style>
  <w:style w:type="table" w:customStyle="1" w:styleId="TableNormal">
    <w:name w:val="Table Normal"/>
    <w:uiPriority w:val="2"/>
    <w:semiHidden/>
    <w:unhideWhenUsed/>
    <w:qFormat/>
    <w:rsid w:val="00CF699E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">
    <w:name w:val="Body Text"/>
    <w:basedOn w:val="a"/>
    <w:link w:val="af0"/>
    <w:uiPriority w:val="1"/>
    <w:qFormat/>
    <w:rsid w:val="00CF699E"/>
    <w:pPr>
      <w:autoSpaceDE w:val="0"/>
      <w:autoSpaceDN w:val="0"/>
      <w:spacing w:before="48"/>
      <w:ind w:left="429"/>
    </w:pPr>
    <w:rPr>
      <w:rFonts w:ascii="標楷體" w:eastAsia="標楷體" w:hAnsi="標楷體" w:cs="標楷體"/>
      <w:kern w:val="0"/>
      <w:szCs w:val="24"/>
    </w:rPr>
  </w:style>
  <w:style w:type="character" w:customStyle="1" w:styleId="af0">
    <w:name w:val="本文 字元"/>
    <w:basedOn w:val="a0"/>
    <w:link w:val="af"/>
    <w:uiPriority w:val="1"/>
    <w:rsid w:val="00CF699E"/>
    <w:rPr>
      <w:rFonts w:ascii="標楷體" w:eastAsia="標楷體" w:hAnsi="標楷體" w:cs="標楷體"/>
      <w:kern w:val="0"/>
      <w:szCs w:val="24"/>
    </w:rPr>
  </w:style>
  <w:style w:type="character" w:customStyle="1" w:styleId="10">
    <w:name w:val="標題 1 字元"/>
    <w:basedOn w:val="a0"/>
    <w:link w:val="1"/>
    <w:uiPriority w:val="1"/>
    <w:rsid w:val="00C962A0"/>
    <w:rPr>
      <w:rFonts w:ascii="標楷體" w:eastAsia="標楷體" w:hAnsi="標楷體" w:cs="標楷體"/>
      <w:b/>
      <w:bCs/>
      <w:kern w:val="0"/>
      <w:szCs w:val="24"/>
    </w:rPr>
  </w:style>
  <w:style w:type="paragraph" w:customStyle="1" w:styleId="TableParagraph">
    <w:name w:val="Table Paragraph"/>
    <w:basedOn w:val="a"/>
    <w:uiPriority w:val="1"/>
    <w:qFormat/>
    <w:rsid w:val="00C962A0"/>
    <w:pPr>
      <w:autoSpaceDE w:val="0"/>
      <w:autoSpaceDN w:val="0"/>
      <w:spacing w:before="35"/>
      <w:ind w:left="107"/>
    </w:pPr>
    <w:rPr>
      <w:rFonts w:ascii="標楷體" w:eastAsia="標楷體" w:hAnsi="標楷體" w:cs="標楷體"/>
      <w:kern w:val="0"/>
      <w:sz w:val="22"/>
    </w:rPr>
  </w:style>
  <w:style w:type="paragraph" w:styleId="af1">
    <w:name w:val="Revision"/>
    <w:hidden/>
    <w:uiPriority w:val="99"/>
    <w:semiHidden/>
    <w:rsid w:val="00E56238"/>
  </w:style>
  <w:style w:type="table" w:styleId="af2">
    <w:name w:val="Table Grid"/>
    <w:basedOn w:val="a1"/>
    <w:uiPriority w:val="39"/>
    <w:rsid w:val="005418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basedOn w:val="a0"/>
    <w:uiPriority w:val="99"/>
    <w:unhideWhenUsed/>
    <w:rsid w:val="00091FAB"/>
    <w:rPr>
      <w:color w:val="0563C1" w:themeColor="hyperlink"/>
      <w:u w:val="single"/>
    </w:rPr>
  </w:style>
  <w:style w:type="character" w:styleId="af4">
    <w:name w:val="Unresolved Mention"/>
    <w:basedOn w:val="a0"/>
    <w:uiPriority w:val="99"/>
    <w:semiHidden/>
    <w:unhideWhenUsed/>
    <w:rsid w:val="00091F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85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C0CBB7-92A9-4588-94C3-24CCA8F7EA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415</Words>
  <Characters>2372</Characters>
  <Application>Microsoft Office Word</Application>
  <DocSecurity>0</DocSecurity>
  <Lines>19</Lines>
  <Paragraphs>5</Paragraphs>
  <ScaleCrop>false</ScaleCrop>
  <Company/>
  <LinksUpToDate>false</LinksUpToDate>
  <CharactersWithSpaces>2782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</cp:lastModifiedBy>
  <cp:revision>2</cp:revision>
  <cp:lastPrinted>2026-03-09T03:36:00Z</cp:lastPrinted>
  <dcterms:created xsi:type="dcterms:W3CDTF">2026-05-20T06:07:00Z</dcterms:created>
  <dcterms:modified xsi:type="dcterms:W3CDTF">2026-05-20T06:07:00Z</dcterms:modified>
</cp:coreProperties>
</file>