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8768A" w14:textId="32A1160D" w:rsidR="00053E8A" w:rsidRPr="00051841" w:rsidRDefault="00053E8A" w:rsidP="0005648F">
      <w:pPr>
        <w:spacing w:line="360" w:lineRule="auto"/>
        <w:jc w:val="center"/>
        <w:rPr>
          <w:rFonts w:ascii="Times New Roman" w:eastAsia="標楷體" w:hAnsi="Times New Roman" w:cs="Times New Roman"/>
          <w:b/>
          <w:sz w:val="28"/>
        </w:rPr>
      </w:pPr>
      <w:r w:rsidRPr="00051841">
        <w:rPr>
          <w:rFonts w:ascii="Times New Roman" w:eastAsia="標楷體" w:hAnsi="Times New Roman" w:cs="Times New Roman"/>
          <w:b/>
          <w:sz w:val="28"/>
        </w:rPr>
        <w:t>危險化學物品運作與貯（儲）存管理自我檢核表</w:t>
      </w:r>
    </w:p>
    <w:p w14:paraId="3B443384" w14:textId="319F281E" w:rsidR="00053E8A" w:rsidRPr="00051841" w:rsidRDefault="00053E8A" w:rsidP="0005648F">
      <w:pPr>
        <w:spacing w:line="360" w:lineRule="auto"/>
        <w:jc w:val="both"/>
        <w:rPr>
          <w:rFonts w:ascii="Times New Roman" w:eastAsia="標楷體" w:hAnsi="Times New Roman" w:cs="Times New Roman"/>
          <w:bCs/>
        </w:rPr>
      </w:pPr>
      <w:r w:rsidRPr="00051841">
        <w:rPr>
          <w:rFonts w:ascii="Times New Roman" w:eastAsia="標楷體" w:hAnsi="Times New Roman" w:cs="Times New Roman"/>
          <w:bCs/>
        </w:rPr>
        <w:t>管理面建議每月至少自主檢查</w:t>
      </w:r>
      <w:r w:rsidRPr="00051841">
        <w:rPr>
          <w:rFonts w:ascii="Times New Roman" w:eastAsia="標楷體" w:hAnsi="Times New Roman" w:cs="Times New Roman"/>
          <w:bCs/>
        </w:rPr>
        <w:t xml:space="preserve">1 </w:t>
      </w:r>
      <w:r w:rsidRPr="00051841">
        <w:rPr>
          <w:rFonts w:ascii="Times New Roman" w:eastAsia="標楷體" w:hAnsi="Times New Roman" w:cs="Times New Roman"/>
          <w:bCs/>
        </w:rPr>
        <w:t>次，作成紀錄並保存半年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5103"/>
        <w:gridCol w:w="3964"/>
      </w:tblGrid>
      <w:tr w:rsidR="00053E8A" w:rsidRPr="00051841" w14:paraId="62870E5A" w14:textId="77777777" w:rsidTr="0005648F">
        <w:trPr>
          <w:trHeight w:val="638"/>
        </w:trPr>
        <w:tc>
          <w:tcPr>
            <w:tcW w:w="1271" w:type="dxa"/>
            <w:shd w:val="clear" w:color="auto" w:fill="CCCCFF"/>
            <w:vAlign w:val="center"/>
          </w:tcPr>
          <w:p w14:paraId="7A206FCD" w14:textId="0B28923E" w:rsidR="00053E8A" w:rsidRPr="00051841" w:rsidRDefault="00053E8A" w:rsidP="0005648F">
            <w:pPr>
              <w:tabs>
                <w:tab w:val="left" w:pos="2310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51841">
              <w:rPr>
                <w:rFonts w:ascii="Times New Roman" w:eastAsia="標楷體" w:hAnsi="Times New Roman" w:cs="Times New Roman"/>
                <w:b/>
              </w:rPr>
              <w:t>檢核項目</w:t>
            </w:r>
          </w:p>
        </w:tc>
        <w:tc>
          <w:tcPr>
            <w:tcW w:w="5103" w:type="dxa"/>
            <w:shd w:val="clear" w:color="auto" w:fill="CCCCFF"/>
            <w:vAlign w:val="center"/>
          </w:tcPr>
          <w:p w14:paraId="1DF95B37" w14:textId="51858ABF" w:rsidR="00053E8A" w:rsidRPr="00051841" w:rsidRDefault="00053E8A" w:rsidP="0005648F">
            <w:pPr>
              <w:tabs>
                <w:tab w:val="left" w:pos="870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51841">
              <w:rPr>
                <w:rFonts w:ascii="Times New Roman" w:eastAsia="標楷體" w:hAnsi="Times New Roman" w:cs="Times New Roman"/>
                <w:b/>
              </w:rPr>
              <w:t>說明</w:t>
            </w:r>
          </w:p>
        </w:tc>
        <w:tc>
          <w:tcPr>
            <w:tcW w:w="3964" w:type="dxa"/>
            <w:shd w:val="clear" w:color="auto" w:fill="CCCCFF"/>
            <w:vAlign w:val="center"/>
          </w:tcPr>
          <w:p w14:paraId="1540659E" w14:textId="580714D4" w:rsidR="00053E8A" w:rsidRPr="00051841" w:rsidRDefault="00053E8A" w:rsidP="0005648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51841">
              <w:rPr>
                <w:rFonts w:ascii="Times New Roman" w:eastAsia="標楷體" w:hAnsi="Times New Roman" w:cs="Times New Roman"/>
                <w:b/>
              </w:rPr>
              <w:t>檢核結果</w:t>
            </w:r>
          </w:p>
        </w:tc>
      </w:tr>
      <w:tr w:rsidR="00053E8A" w:rsidRPr="00051841" w14:paraId="64B8FD2F" w14:textId="77777777" w:rsidTr="0005648F">
        <w:trPr>
          <w:trHeight w:val="633"/>
        </w:trPr>
        <w:tc>
          <w:tcPr>
            <w:tcW w:w="10338" w:type="dxa"/>
            <w:gridSpan w:val="3"/>
            <w:tcBorders>
              <w:bottom w:val="single" w:sz="4" w:space="0" w:color="auto"/>
            </w:tcBorders>
            <w:shd w:val="clear" w:color="auto" w:fill="CCCCFF"/>
            <w:vAlign w:val="center"/>
          </w:tcPr>
          <w:p w14:paraId="723E8D20" w14:textId="22B6F7D6" w:rsidR="00053E8A" w:rsidRPr="00051841" w:rsidRDefault="00053E8A" w:rsidP="0005648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51841">
              <w:rPr>
                <w:rFonts w:ascii="Times New Roman" w:eastAsia="標楷體" w:hAnsi="Times New Roman" w:cs="Times New Roman"/>
                <w:b/>
              </w:rPr>
              <w:t>運作與存放管理檢查</w:t>
            </w:r>
          </w:p>
        </w:tc>
      </w:tr>
      <w:tr w:rsidR="00053E8A" w:rsidRPr="00051841" w14:paraId="0E38FD80" w14:textId="77777777" w:rsidTr="0005648F">
        <w:trPr>
          <w:trHeight w:val="988"/>
        </w:trPr>
        <w:tc>
          <w:tcPr>
            <w:tcW w:w="1271" w:type="dxa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51CA8A59" w14:textId="42512B35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儲存量上限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10090C58" w14:textId="3EF37AA7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符合貯（儲）存量上限規定。</w:t>
            </w:r>
          </w:p>
        </w:tc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462B4C2F" w14:textId="1DB52FD0" w:rsidR="005940CE" w:rsidRPr="00051841" w:rsidRDefault="005940CE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2670D8CC" w14:textId="4011BD40" w:rsidR="00F64512" w:rsidRPr="00051841" w:rsidRDefault="005940CE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，改善計畫</w:t>
            </w:r>
            <w:r w:rsidR="0005648F">
              <w:rPr>
                <w:rFonts w:ascii="標楷體" w:eastAsia="標楷體" w:hAnsi="標楷體" w:cs="Times New Roman" w:hint="eastAsia"/>
              </w:rPr>
              <w:t>為</w:t>
            </w:r>
            <w:r w:rsidR="0005648F" w:rsidRPr="0005648F">
              <w:rPr>
                <w:rFonts w:ascii="標楷體" w:eastAsia="標楷體" w:hAnsi="標楷體" w:cs="Times New Roman" w:hint="eastAsia"/>
                <w:u w:val="single"/>
              </w:rPr>
              <w:t xml:space="preserve">             </w:t>
            </w:r>
          </w:p>
          <w:p w14:paraId="5239CB4C" w14:textId="3C9780D7" w:rsidR="00053E8A" w:rsidRPr="00051841" w:rsidRDefault="005940CE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053E8A" w:rsidRPr="00051841" w14:paraId="7AF221EA" w14:textId="77777777" w:rsidTr="0005648F">
        <w:trPr>
          <w:trHeight w:val="974"/>
        </w:trPr>
        <w:tc>
          <w:tcPr>
            <w:tcW w:w="1271" w:type="dxa"/>
            <w:shd w:val="clear" w:color="auto" w:fill="CCCCFF"/>
            <w:vAlign w:val="center"/>
          </w:tcPr>
          <w:p w14:paraId="3B61D7A4" w14:textId="172DC6BA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不同類別分開儲存</w:t>
            </w:r>
          </w:p>
        </w:tc>
        <w:tc>
          <w:tcPr>
            <w:tcW w:w="5103" w:type="dxa"/>
            <w:vAlign w:val="center"/>
          </w:tcPr>
          <w:p w14:paraId="477964AF" w14:textId="522D9161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不同類別危險化學物品妥善間隔／分別存放。</w:t>
            </w:r>
          </w:p>
        </w:tc>
        <w:tc>
          <w:tcPr>
            <w:tcW w:w="3964" w:type="dxa"/>
            <w:vAlign w:val="center"/>
          </w:tcPr>
          <w:p w14:paraId="548858B4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0DBFD9C5" w14:textId="0D792361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 w:rsidRPr="00051841">
              <w:rPr>
                <w:rFonts w:ascii="標楷體" w:eastAsia="標楷體" w:hAnsi="標楷體" w:cs="Times New Roman"/>
              </w:rPr>
              <w:t>改善計畫</w:t>
            </w:r>
            <w:r w:rsidR="0005648F">
              <w:rPr>
                <w:rFonts w:ascii="標楷體" w:eastAsia="標楷體" w:hAnsi="標楷體" w:cs="Times New Roman" w:hint="eastAsia"/>
              </w:rPr>
              <w:t>為</w:t>
            </w:r>
            <w:r w:rsidR="0005648F" w:rsidRPr="0005648F">
              <w:rPr>
                <w:rFonts w:ascii="標楷體" w:eastAsia="標楷體" w:hAnsi="標楷體" w:cs="Times New Roman" w:hint="eastAsia"/>
                <w:u w:val="single"/>
              </w:rPr>
              <w:t xml:space="preserve">             </w:t>
            </w:r>
          </w:p>
          <w:p w14:paraId="59DFD4C3" w14:textId="14120F05" w:rsidR="00053E8A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053E8A" w:rsidRPr="00051841" w14:paraId="1ED7D0B6" w14:textId="77777777" w:rsidTr="0005648F">
        <w:trPr>
          <w:trHeight w:val="973"/>
        </w:trPr>
        <w:tc>
          <w:tcPr>
            <w:tcW w:w="1271" w:type="dxa"/>
            <w:vMerge w:val="restart"/>
            <w:shd w:val="clear" w:color="auto" w:fill="CCCCFF"/>
            <w:vAlign w:val="center"/>
          </w:tcPr>
          <w:p w14:paraId="07BADD18" w14:textId="39C26D0A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容器包裝</w:t>
            </w:r>
          </w:p>
        </w:tc>
        <w:tc>
          <w:tcPr>
            <w:tcW w:w="5103" w:type="dxa"/>
            <w:vAlign w:val="center"/>
          </w:tcPr>
          <w:p w14:paraId="4617061A" w14:textId="392F1ED7" w:rsidR="00053E8A" w:rsidRPr="00051841" w:rsidRDefault="00053E8A" w:rsidP="0005648F">
            <w:pPr>
              <w:tabs>
                <w:tab w:val="left" w:pos="2340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盛裝危險化學物品化學品之容器完整，無破損、腐蝕或破裂情況。</w:t>
            </w:r>
          </w:p>
        </w:tc>
        <w:tc>
          <w:tcPr>
            <w:tcW w:w="3964" w:type="dxa"/>
            <w:vAlign w:val="center"/>
          </w:tcPr>
          <w:p w14:paraId="37281317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17712C74" w14:textId="20CE4F4C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 w:rsidRPr="00051841">
              <w:rPr>
                <w:rFonts w:ascii="標楷體" w:eastAsia="標楷體" w:hAnsi="標楷體" w:cs="Times New Roman"/>
              </w:rPr>
              <w:t>改善計畫</w:t>
            </w:r>
            <w:r w:rsidR="0005648F">
              <w:rPr>
                <w:rFonts w:ascii="標楷體" w:eastAsia="標楷體" w:hAnsi="標楷體" w:cs="Times New Roman" w:hint="eastAsia"/>
              </w:rPr>
              <w:t>為</w:t>
            </w:r>
            <w:r w:rsidR="0005648F" w:rsidRPr="0005648F">
              <w:rPr>
                <w:rFonts w:ascii="標楷體" w:eastAsia="標楷體" w:hAnsi="標楷體" w:cs="Times New Roman" w:hint="eastAsia"/>
                <w:u w:val="single"/>
              </w:rPr>
              <w:t xml:space="preserve">             </w:t>
            </w:r>
          </w:p>
          <w:p w14:paraId="3E5D5D79" w14:textId="6BC32279" w:rsidR="00053E8A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053E8A" w:rsidRPr="00051841" w14:paraId="22686294" w14:textId="77777777" w:rsidTr="0005648F">
        <w:trPr>
          <w:trHeight w:val="1002"/>
        </w:trPr>
        <w:tc>
          <w:tcPr>
            <w:tcW w:w="1271" w:type="dxa"/>
            <w:vMerge/>
            <w:shd w:val="clear" w:color="auto" w:fill="CCCCFF"/>
            <w:vAlign w:val="center"/>
          </w:tcPr>
          <w:p w14:paraId="586EA338" w14:textId="77777777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52AD43D3" w14:textId="5FBEE775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固態危險化學物品容器處於封閉狀態；液體或氣體危險化學物品以完全封閉的狀態貯（儲）存。</w:t>
            </w:r>
          </w:p>
        </w:tc>
        <w:tc>
          <w:tcPr>
            <w:tcW w:w="3964" w:type="dxa"/>
            <w:vAlign w:val="center"/>
          </w:tcPr>
          <w:p w14:paraId="1CC41968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2A0F612E" w14:textId="54DF0F6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281AACEA" w14:textId="2B0FF69B" w:rsidR="00053E8A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053E8A" w:rsidRPr="00051841" w14:paraId="443C606C" w14:textId="77777777" w:rsidTr="0005648F">
        <w:trPr>
          <w:trHeight w:val="1116"/>
        </w:trPr>
        <w:tc>
          <w:tcPr>
            <w:tcW w:w="1271" w:type="dxa"/>
            <w:vMerge/>
            <w:shd w:val="clear" w:color="auto" w:fill="CCCCFF"/>
            <w:vAlign w:val="center"/>
          </w:tcPr>
          <w:p w14:paraId="199A8BE1" w14:textId="77777777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476DEA48" w14:textId="72DDE3EF" w:rsidR="00053E8A" w:rsidRPr="00051841" w:rsidRDefault="00053E8A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確定防止傾倒之固定措施牢固。</w:t>
            </w:r>
          </w:p>
        </w:tc>
        <w:tc>
          <w:tcPr>
            <w:tcW w:w="3964" w:type="dxa"/>
            <w:vAlign w:val="center"/>
          </w:tcPr>
          <w:p w14:paraId="7323DACB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418D9FF9" w14:textId="3D6208C4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5B401397" w14:textId="713EE19B" w:rsidR="00053E8A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03D1DB5B" w14:textId="77777777" w:rsidTr="0005648F">
        <w:trPr>
          <w:trHeight w:val="976"/>
        </w:trPr>
        <w:tc>
          <w:tcPr>
            <w:tcW w:w="1271" w:type="dxa"/>
            <w:vMerge w:val="restart"/>
            <w:shd w:val="clear" w:color="auto" w:fill="CCCCFF"/>
            <w:vAlign w:val="center"/>
          </w:tcPr>
          <w:p w14:paraId="5B4BDD88" w14:textId="7777777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嚴禁火源</w:t>
            </w:r>
          </w:p>
          <w:p w14:paraId="087EA37E" w14:textId="7777777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／易燃／</w:t>
            </w:r>
          </w:p>
          <w:p w14:paraId="52382FD1" w14:textId="11D2BCE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易爆物質</w:t>
            </w:r>
          </w:p>
        </w:tc>
        <w:tc>
          <w:tcPr>
            <w:tcW w:w="5103" w:type="dxa"/>
            <w:vAlign w:val="center"/>
          </w:tcPr>
          <w:p w14:paraId="26082D1B" w14:textId="5CA59740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嚴禁火源及清除可能置危險之設備、機械器具或容器。</w:t>
            </w:r>
          </w:p>
        </w:tc>
        <w:tc>
          <w:tcPr>
            <w:tcW w:w="3964" w:type="dxa"/>
            <w:vAlign w:val="center"/>
          </w:tcPr>
          <w:p w14:paraId="0A3972C1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58F41E31" w14:textId="494DE290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6A4F6B3C" w14:textId="283733F7" w:rsidR="005940CE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248318E1" w14:textId="77777777" w:rsidTr="0005648F">
        <w:trPr>
          <w:trHeight w:val="1131"/>
        </w:trPr>
        <w:tc>
          <w:tcPr>
            <w:tcW w:w="1271" w:type="dxa"/>
            <w:vMerge/>
            <w:shd w:val="clear" w:color="auto" w:fill="CCCCFF"/>
            <w:vAlign w:val="center"/>
          </w:tcPr>
          <w:p w14:paraId="24D8DD85" w14:textId="7777777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3C5FA824" w14:textId="57A847F8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經常整理及清掃，</w:t>
            </w:r>
            <w:proofErr w:type="gramStart"/>
            <w:r w:rsidRPr="00051841">
              <w:rPr>
                <w:rFonts w:ascii="Times New Roman" w:eastAsia="標楷體" w:hAnsi="Times New Roman" w:cs="Times New Roman"/>
              </w:rPr>
              <w:t>未堆置</w:t>
            </w:r>
            <w:proofErr w:type="gramEnd"/>
            <w:r w:rsidRPr="00051841">
              <w:rPr>
                <w:rFonts w:ascii="Times New Roman" w:eastAsia="標楷體" w:hAnsi="Times New Roman" w:cs="Times New Roman"/>
              </w:rPr>
              <w:t>雜物或其他易燃</w:t>
            </w:r>
            <w:r w:rsidRPr="00051841">
              <w:rPr>
                <w:rFonts w:ascii="Times New Roman" w:eastAsia="標楷體" w:hAnsi="Times New Roman" w:cs="Times New Roman"/>
              </w:rPr>
              <w:t>/</w:t>
            </w:r>
            <w:r w:rsidRPr="00051841">
              <w:rPr>
                <w:rFonts w:ascii="Times New Roman" w:eastAsia="標楷體" w:hAnsi="Times New Roman" w:cs="Times New Roman"/>
              </w:rPr>
              <w:t>易爆之物品。</w:t>
            </w:r>
          </w:p>
        </w:tc>
        <w:tc>
          <w:tcPr>
            <w:tcW w:w="3964" w:type="dxa"/>
            <w:vAlign w:val="center"/>
          </w:tcPr>
          <w:p w14:paraId="40DE8B4F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34933E73" w14:textId="3EA414F2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7A017219" w14:textId="0FCF9912" w:rsidR="005940CE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3387E935" w14:textId="77777777" w:rsidTr="0005648F">
        <w:trPr>
          <w:trHeight w:val="1133"/>
        </w:trPr>
        <w:tc>
          <w:tcPr>
            <w:tcW w:w="1271" w:type="dxa"/>
            <w:shd w:val="clear" w:color="auto" w:fill="CCCCFF"/>
            <w:vAlign w:val="center"/>
          </w:tcPr>
          <w:p w14:paraId="3A854623" w14:textId="0CCA4EF4" w:rsidR="005940CE" w:rsidRPr="00051841" w:rsidRDefault="005940CE" w:rsidP="0005648F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51841">
              <w:rPr>
                <w:rFonts w:ascii="Times New Roman" w:eastAsia="標楷體" w:hAnsi="Times New Roman" w:cs="Times New Roman"/>
                <w:color w:val="000000"/>
              </w:rPr>
              <w:t>盤點清查</w:t>
            </w:r>
          </w:p>
        </w:tc>
        <w:tc>
          <w:tcPr>
            <w:tcW w:w="5103" w:type="dxa"/>
            <w:vAlign w:val="center"/>
          </w:tcPr>
          <w:p w14:paraId="2F0D247D" w14:textId="6DDDC723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定期盤點、清查危險化學物品種類及數量，避免長期存放。</w:t>
            </w:r>
          </w:p>
        </w:tc>
        <w:tc>
          <w:tcPr>
            <w:tcW w:w="3964" w:type="dxa"/>
            <w:vAlign w:val="center"/>
          </w:tcPr>
          <w:p w14:paraId="114151A6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11E60ECC" w14:textId="0168D780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6945BD9C" w14:textId="41D25225" w:rsidR="005940CE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386378BF" w14:textId="77777777" w:rsidTr="0005648F">
        <w:trPr>
          <w:trHeight w:val="1108"/>
        </w:trPr>
        <w:tc>
          <w:tcPr>
            <w:tcW w:w="1271" w:type="dxa"/>
            <w:shd w:val="clear" w:color="auto" w:fill="CCCCFF"/>
            <w:vAlign w:val="center"/>
          </w:tcPr>
          <w:p w14:paraId="2922556C" w14:textId="4843A894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應變器材</w:t>
            </w:r>
          </w:p>
        </w:tc>
        <w:tc>
          <w:tcPr>
            <w:tcW w:w="5103" w:type="dxa"/>
            <w:vAlign w:val="center"/>
          </w:tcPr>
          <w:p w14:paraId="506EBF54" w14:textId="702D85F1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依危險化學物品特性，備置緊急應變物資、器材、設施、設備，及個人防護設備。</w:t>
            </w:r>
          </w:p>
        </w:tc>
        <w:tc>
          <w:tcPr>
            <w:tcW w:w="3964" w:type="dxa"/>
            <w:vAlign w:val="center"/>
          </w:tcPr>
          <w:p w14:paraId="4DDE156C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5BE8BBFB" w14:textId="1B475F5C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65EFB79A" w14:textId="0A806DAB" w:rsidR="005940CE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5BCB5266" w14:textId="77777777" w:rsidTr="00051841">
        <w:trPr>
          <w:trHeight w:val="712"/>
        </w:trPr>
        <w:tc>
          <w:tcPr>
            <w:tcW w:w="10338" w:type="dxa"/>
            <w:gridSpan w:val="3"/>
            <w:shd w:val="clear" w:color="auto" w:fill="CCCCFF"/>
            <w:vAlign w:val="center"/>
          </w:tcPr>
          <w:p w14:paraId="5B1BFD25" w14:textId="1D78750D" w:rsidR="005940CE" w:rsidRPr="00051841" w:rsidRDefault="005940CE" w:rsidP="0005648F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0"/>
              </w:rPr>
            </w:pPr>
            <w:r w:rsidRPr="00051841">
              <w:rPr>
                <w:rFonts w:ascii="標楷體" w:eastAsia="標楷體" w:hAnsi="標楷體" w:cs="Times New Roman"/>
                <w:b/>
              </w:rPr>
              <w:t>場所管理檢查</w:t>
            </w:r>
          </w:p>
        </w:tc>
      </w:tr>
      <w:tr w:rsidR="005940CE" w:rsidRPr="00051841" w14:paraId="79118242" w14:textId="77777777" w:rsidTr="0005648F">
        <w:trPr>
          <w:trHeight w:val="1145"/>
        </w:trPr>
        <w:tc>
          <w:tcPr>
            <w:tcW w:w="1271" w:type="dxa"/>
            <w:vMerge w:val="restart"/>
            <w:shd w:val="clear" w:color="auto" w:fill="CCCCFF"/>
            <w:vAlign w:val="center"/>
          </w:tcPr>
          <w:p w14:paraId="0218EB65" w14:textId="312F28FF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環境條件</w:t>
            </w:r>
          </w:p>
        </w:tc>
        <w:tc>
          <w:tcPr>
            <w:tcW w:w="5103" w:type="dxa"/>
            <w:vAlign w:val="center"/>
          </w:tcPr>
          <w:p w14:paraId="775C74C6" w14:textId="5871E84B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依危險化學物品特性，妥善調控貯（儲）場所之溫度、溼度及壓力條件。</w:t>
            </w:r>
          </w:p>
        </w:tc>
        <w:tc>
          <w:tcPr>
            <w:tcW w:w="3964" w:type="dxa"/>
            <w:vAlign w:val="center"/>
          </w:tcPr>
          <w:p w14:paraId="0C7F4670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09BDDE7A" w14:textId="612D6799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52754CD6" w14:textId="540CB31B" w:rsidR="005940CE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4394C5A4" w14:textId="77777777" w:rsidTr="0005648F">
        <w:trPr>
          <w:trHeight w:val="1259"/>
        </w:trPr>
        <w:tc>
          <w:tcPr>
            <w:tcW w:w="1271" w:type="dxa"/>
            <w:vMerge/>
            <w:shd w:val="clear" w:color="auto" w:fill="CCCCFF"/>
            <w:vAlign w:val="center"/>
          </w:tcPr>
          <w:p w14:paraId="2FBF19FC" w14:textId="7777777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3718EAFC" w14:textId="24E95C8A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符合「職業安全衛生設施規則」第</w:t>
            </w:r>
            <w:r w:rsidRPr="00051841">
              <w:rPr>
                <w:rFonts w:ascii="Times New Roman" w:eastAsia="標楷體" w:hAnsi="Times New Roman" w:cs="Times New Roman"/>
              </w:rPr>
              <w:t xml:space="preserve">12 </w:t>
            </w:r>
            <w:r w:rsidRPr="00051841">
              <w:rPr>
                <w:rFonts w:ascii="Times New Roman" w:eastAsia="標楷體" w:hAnsi="Times New Roman" w:cs="Times New Roman"/>
              </w:rPr>
              <w:t>章第</w:t>
            </w:r>
            <w:r w:rsidRPr="00051841">
              <w:rPr>
                <w:rFonts w:ascii="Times New Roman" w:eastAsia="標楷體" w:hAnsi="Times New Roman" w:cs="Times New Roman"/>
              </w:rPr>
              <w:t xml:space="preserve">4 </w:t>
            </w:r>
            <w:r w:rsidRPr="00051841">
              <w:rPr>
                <w:rFonts w:ascii="Times New Roman" w:eastAsia="標楷體" w:hAnsi="Times New Roman" w:cs="Times New Roman"/>
              </w:rPr>
              <w:t>節採光及照明相關規定。</w:t>
            </w:r>
          </w:p>
        </w:tc>
        <w:tc>
          <w:tcPr>
            <w:tcW w:w="3964" w:type="dxa"/>
            <w:vAlign w:val="center"/>
          </w:tcPr>
          <w:p w14:paraId="063FE2E9" w14:textId="77777777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5BF0BECA" w14:textId="7360E378" w:rsidR="00323413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 w:rsidR="0005648F">
              <w:rPr>
                <w:rFonts w:ascii="標楷體" w:eastAsia="標楷體" w:hAnsi="標楷體" w:cs="Times New Roman"/>
              </w:rPr>
              <w:t>改善計畫為</w:t>
            </w:r>
            <w:r w:rsidR="0005648F"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4FC494FE" w14:textId="7D35A08E" w:rsidR="005940CE" w:rsidRPr="00051841" w:rsidRDefault="00323413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4E7B992E" w14:textId="77777777" w:rsidTr="0005648F">
        <w:trPr>
          <w:trHeight w:val="991"/>
        </w:trPr>
        <w:tc>
          <w:tcPr>
            <w:tcW w:w="1271" w:type="dxa"/>
            <w:vMerge/>
            <w:shd w:val="clear" w:color="auto" w:fill="CCCCFF"/>
            <w:vAlign w:val="center"/>
          </w:tcPr>
          <w:p w14:paraId="3D6EF799" w14:textId="7777777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399CA9D6" w14:textId="278FE510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符合「職業安全衛生設施規則」第</w:t>
            </w:r>
            <w:r w:rsidRPr="00051841">
              <w:rPr>
                <w:rFonts w:ascii="Times New Roman" w:eastAsia="標楷體" w:hAnsi="Times New Roman" w:cs="Times New Roman"/>
              </w:rPr>
              <w:t xml:space="preserve">12 </w:t>
            </w:r>
            <w:r w:rsidRPr="00051841">
              <w:rPr>
                <w:rFonts w:ascii="Times New Roman" w:eastAsia="標楷體" w:hAnsi="Times New Roman" w:cs="Times New Roman"/>
              </w:rPr>
              <w:t>章第</w:t>
            </w:r>
            <w:r w:rsidRPr="00051841">
              <w:rPr>
                <w:rFonts w:ascii="Times New Roman" w:eastAsia="標楷體" w:hAnsi="Times New Roman" w:cs="Times New Roman"/>
              </w:rPr>
              <w:t xml:space="preserve">3 </w:t>
            </w:r>
            <w:r w:rsidRPr="00051841">
              <w:rPr>
                <w:rFonts w:ascii="Times New Roman" w:eastAsia="標楷體" w:hAnsi="Times New Roman" w:cs="Times New Roman"/>
              </w:rPr>
              <w:t>節通風及換氣相關規定。</w:t>
            </w:r>
          </w:p>
        </w:tc>
        <w:tc>
          <w:tcPr>
            <w:tcW w:w="3964" w:type="dxa"/>
            <w:vAlign w:val="center"/>
          </w:tcPr>
          <w:p w14:paraId="77C1AFDD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5C84A1AD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0B9782A5" w14:textId="673B555E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5EB299BF" w14:textId="77777777" w:rsidTr="0005648F">
        <w:trPr>
          <w:trHeight w:val="976"/>
        </w:trPr>
        <w:tc>
          <w:tcPr>
            <w:tcW w:w="1271" w:type="dxa"/>
            <w:vMerge w:val="restart"/>
            <w:shd w:val="clear" w:color="auto" w:fill="CCCCFF"/>
            <w:vAlign w:val="center"/>
          </w:tcPr>
          <w:p w14:paraId="671767A8" w14:textId="5C6B0E4D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洩漏檢查</w:t>
            </w:r>
          </w:p>
        </w:tc>
        <w:tc>
          <w:tcPr>
            <w:tcW w:w="5103" w:type="dxa"/>
            <w:vAlign w:val="center"/>
          </w:tcPr>
          <w:p w14:paraId="332711D1" w14:textId="565362DD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確保與危險化學物品運作或貯（儲）存有關之管道、接頭、閥門等安全，無</w:t>
            </w:r>
            <w:proofErr w:type="gramStart"/>
            <w:r w:rsidRPr="00051841">
              <w:rPr>
                <w:rFonts w:ascii="Times New Roman" w:eastAsia="標楷體" w:hAnsi="Times New Roman" w:cs="Times New Roman"/>
              </w:rPr>
              <w:t>鬆脫或</w:t>
            </w:r>
            <w:proofErr w:type="gramEnd"/>
            <w:r w:rsidRPr="00051841">
              <w:rPr>
                <w:rFonts w:ascii="Times New Roman" w:eastAsia="標楷體" w:hAnsi="Times New Roman" w:cs="Times New Roman"/>
              </w:rPr>
              <w:t>腐蝕致有洩漏疑慮。</w:t>
            </w:r>
          </w:p>
        </w:tc>
        <w:tc>
          <w:tcPr>
            <w:tcW w:w="3964" w:type="dxa"/>
            <w:vAlign w:val="center"/>
          </w:tcPr>
          <w:p w14:paraId="3D8F4042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3BA0FDE4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7BB80C08" w14:textId="2A38EC78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11057846" w14:textId="77777777" w:rsidTr="0005648F">
        <w:trPr>
          <w:trHeight w:val="989"/>
        </w:trPr>
        <w:tc>
          <w:tcPr>
            <w:tcW w:w="1271" w:type="dxa"/>
            <w:vMerge/>
            <w:shd w:val="clear" w:color="auto" w:fill="CCCCFF"/>
            <w:vAlign w:val="center"/>
          </w:tcPr>
          <w:p w14:paraId="04C1248F" w14:textId="7777777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3626CDD5" w14:textId="5804A022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定期</w:t>
            </w:r>
            <w:proofErr w:type="gramStart"/>
            <w:r w:rsidRPr="00051841">
              <w:rPr>
                <w:rFonts w:ascii="Times New Roman" w:eastAsia="標楷體" w:hAnsi="Times New Roman" w:cs="Times New Roman"/>
              </w:rPr>
              <w:t>清理集液設施</w:t>
            </w:r>
            <w:proofErr w:type="gramEnd"/>
            <w:r w:rsidRPr="00051841">
              <w:rPr>
                <w:rFonts w:ascii="Times New Roman" w:eastAsia="標楷體" w:hAnsi="Times New Roman" w:cs="Times New Roman"/>
              </w:rPr>
              <w:t>或油水分離裝置，無積存危險化學物品。</w:t>
            </w:r>
          </w:p>
        </w:tc>
        <w:tc>
          <w:tcPr>
            <w:tcW w:w="3964" w:type="dxa"/>
            <w:vAlign w:val="center"/>
          </w:tcPr>
          <w:p w14:paraId="492CC8E2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562374B2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489B8336" w14:textId="2940AE67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4729E71E" w14:textId="77777777" w:rsidTr="0005648F">
        <w:trPr>
          <w:trHeight w:val="975"/>
        </w:trPr>
        <w:tc>
          <w:tcPr>
            <w:tcW w:w="1271" w:type="dxa"/>
            <w:vMerge w:val="restart"/>
            <w:shd w:val="clear" w:color="auto" w:fill="CCCCFF"/>
            <w:vAlign w:val="center"/>
          </w:tcPr>
          <w:p w14:paraId="55CCB95A" w14:textId="4DCD6A12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監測及警報系統</w:t>
            </w:r>
          </w:p>
        </w:tc>
        <w:tc>
          <w:tcPr>
            <w:tcW w:w="5103" w:type="dxa"/>
            <w:vAlign w:val="center"/>
          </w:tcPr>
          <w:p w14:paraId="692A1183" w14:textId="44802F1D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運作氣態危險化學物品，依規定設置偵測及警報器等監控設備。</w:t>
            </w:r>
          </w:p>
        </w:tc>
        <w:tc>
          <w:tcPr>
            <w:tcW w:w="3964" w:type="dxa"/>
            <w:vAlign w:val="center"/>
          </w:tcPr>
          <w:p w14:paraId="19082B7A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6978A2A9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5AF369AD" w14:textId="54052833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0051BC73" w14:textId="77777777" w:rsidTr="0005648F">
        <w:trPr>
          <w:trHeight w:val="976"/>
        </w:trPr>
        <w:tc>
          <w:tcPr>
            <w:tcW w:w="1271" w:type="dxa"/>
            <w:vMerge/>
            <w:shd w:val="clear" w:color="auto" w:fill="CCCCFF"/>
            <w:vAlign w:val="center"/>
          </w:tcPr>
          <w:p w14:paraId="2D943880" w14:textId="7777777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330139AC" w14:textId="049C418F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設置監測、通信和警報系統，並維持其有效運作與應備功能。</w:t>
            </w:r>
          </w:p>
        </w:tc>
        <w:tc>
          <w:tcPr>
            <w:tcW w:w="3964" w:type="dxa"/>
            <w:vAlign w:val="center"/>
          </w:tcPr>
          <w:p w14:paraId="1EE886E1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598B18FD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455F9E89" w14:textId="484A850A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59E7950D" w14:textId="77777777" w:rsidTr="0005648F">
        <w:trPr>
          <w:trHeight w:val="1003"/>
        </w:trPr>
        <w:tc>
          <w:tcPr>
            <w:tcW w:w="1271" w:type="dxa"/>
            <w:shd w:val="clear" w:color="auto" w:fill="CCCCFF"/>
            <w:vAlign w:val="center"/>
          </w:tcPr>
          <w:p w14:paraId="40D0D0A7" w14:textId="09599C4A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場所標示及人員管控</w:t>
            </w:r>
          </w:p>
        </w:tc>
        <w:tc>
          <w:tcPr>
            <w:tcW w:w="5103" w:type="dxa"/>
            <w:vAlign w:val="center"/>
          </w:tcPr>
          <w:p w14:paraId="5272963F" w14:textId="798BAC24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標示或設置公告板，及管控進出人員。</w:t>
            </w:r>
          </w:p>
        </w:tc>
        <w:tc>
          <w:tcPr>
            <w:tcW w:w="3964" w:type="dxa"/>
            <w:vAlign w:val="center"/>
          </w:tcPr>
          <w:p w14:paraId="1407C112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08867F92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09C15BB3" w14:textId="2AD8C813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60A1B0D0" w14:textId="77777777" w:rsidTr="00051841">
        <w:trPr>
          <w:trHeight w:val="588"/>
        </w:trPr>
        <w:tc>
          <w:tcPr>
            <w:tcW w:w="10338" w:type="dxa"/>
            <w:gridSpan w:val="3"/>
            <w:shd w:val="clear" w:color="auto" w:fill="CCCCFF"/>
            <w:vAlign w:val="center"/>
          </w:tcPr>
          <w:p w14:paraId="244E0850" w14:textId="20990A25" w:rsidR="005940CE" w:rsidRPr="00051841" w:rsidRDefault="005940CE" w:rsidP="0005648F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0"/>
              </w:rPr>
            </w:pPr>
            <w:r w:rsidRPr="00051841">
              <w:rPr>
                <w:rFonts w:ascii="標楷體" w:eastAsia="標楷體" w:hAnsi="標楷體" w:cs="Times New Roman"/>
                <w:b/>
              </w:rPr>
              <w:t>其他事項</w:t>
            </w:r>
          </w:p>
        </w:tc>
      </w:tr>
      <w:tr w:rsidR="005940CE" w:rsidRPr="00051841" w14:paraId="61348A17" w14:textId="77777777" w:rsidTr="0005648F">
        <w:trPr>
          <w:trHeight w:val="1083"/>
        </w:trPr>
        <w:tc>
          <w:tcPr>
            <w:tcW w:w="1271" w:type="dxa"/>
            <w:shd w:val="clear" w:color="auto" w:fill="CCCCFF"/>
            <w:vAlign w:val="center"/>
          </w:tcPr>
          <w:p w14:paraId="146737CE" w14:textId="34833B85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定期申報</w:t>
            </w:r>
          </w:p>
        </w:tc>
        <w:tc>
          <w:tcPr>
            <w:tcW w:w="5103" w:type="dxa"/>
            <w:vAlign w:val="center"/>
          </w:tcPr>
          <w:p w14:paraId="3271F0EB" w14:textId="2A26FB4B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依規定提報危險化學物品之種類及數量。</w:t>
            </w:r>
          </w:p>
        </w:tc>
        <w:tc>
          <w:tcPr>
            <w:tcW w:w="3964" w:type="dxa"/>
            <w:vAlign w:val="center"/>
          </w:tcPr>
          <w:p w14:paraId="2BBE815A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46752DFD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1FECF9B6" w14:textId="18722A04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  <w:tr w:rsidR="005940CE" w:rsidRPr="00051841" w14:paraId="08039AB0" w14:textId="77777777" w:rsidTr="0005648F">
        <w:trPr>
          <w:trHeight w:val="1113"/>
        </w:trPr>
        <w:tc>
          <w:tcPr>
            <w:tcW w:w="1271" w:type="dxa"/>
            <w:shd w:val="clear" w:color="auto" w:fill="CCCCFF"/>
            <w:vAlign w:val="center"/>
          </w:tcPr>
          <w:p w14:paraId="6FFF6817" w14:textId="298F3DE7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標示／安全資料表</w:t>
            </w:r>
          </w:p>
        </w:tc>
        <w:tc>
          <w:tcPr>
            <w:tcW w:w="5103" w:type="dxa"/>
            <w:vAlign w:val="center"/>
          </w:tcPr>
          <w:p w14:paraId="74368149" w14:textId="77467F90" w:rsidR="005940CE" w:rsidRPr="00051841" w:rsidRDefault="005940CE" w:rsidP="0005648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051841">
              <w:rPr>
                <w:rFonts w:ascii="Times New Roman" w:eastAsia="標楷體" w:hAnsi="Times New Roman" w:cs="Times New Roman"/>
              </w:rPr>
              <w:t>依規定進行危險化學物品標示及備具安全資料表。</w:t>
            </w:r>
          </w:p>
        </w:tc>
        <w:tc>
          <w:tcPr>
            <w:tcW w:w="3964" w:type="dxa"/>
            <w:vAlign w:val="center"/>
          </w:tcPr>
          <w:p w14:paraId="38961646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□是</w:t>
            </w:r>
          </w:p>
          <w:p w14:paraId="70E13F63" w14:textId="77777777" w:rsidR="0005648F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51841">
              <w:rPr>
                <w:rFonts w:ascii="標楷體" w:eastAsia="標楷體" w:hAnsi="標楷體" w:cs="Times New Roman"/>
              </w:rPr>
              <w:t>□否</w:t>
            </w:r>
            <w:proofErr w:type="gramEnd"/>
            <w:r w:rsidRPr="00051841">
              <w:rPr>
                <w:rFonts w:ascii="標楷體" w:eastAsia="標楷體" w:hAnsi="標楷體" w:cs="Times New Roman"/>
              </w:rPr>
              <w:t>，</w:t>
            </w:r>
            <w:r>
              <w:rPr>
                <w:rFonts w:ascii="標楷體" w:eastAsia="標楷體" w:hAnsi="標楷體" w:cs="Times New Roman"/>
              </w:rPr>
              <w:t>改善計畫為</w:t>
            </w:r>
            <w:r w:rsidRPr="0005648F"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7887ACF8" w14:textId="0C49AF81" w:rsidR="005940CE" w:rsidRPr="00051841" w:rsidRDefault="0005648F" w:rsidP="0005648F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051841">
              <w:rPr>
                <w:rFonts w:ascii="標楷體" w:eastAsia="標楷體" w:hAnsi="標楷體" w:cs="Times New Roman"/>
              </w:rPr>
              <w:t>□其他</w:t>
            </w:r>
          </w:p>
        </w:tc>
      </w:tr>
    </w:tbl>
    <w:p w14:paraId="2F9977F4" w14:textId="77777777" w:rsidR="00323413" w:rsidRPr="00051841" w:rsidRDefault="00323413" w:rsidP="0005648F">
      <w:pPr>
        <w:spacing w:line="400" w:lineRule="exact"/>
        <w:jc w:val="both"/>
        <w:rPr>
          <w:rFonts w:ascii="Times New Roman" w:eastAsia="標楷體" w:hAnsi="Times New Roman" w:cs="Times New Roman"/>
        </w:rPr>
      </w:pPr>
    </w:p>
    <w:p w14:paraId="1C8A1D7F" w14:textId="276A2EFD" w:rsidR="00053E8A" w:rsidRPr="00051841" w:rsidRDefault="007650C5" w:rsidP="0005648F">
      <w:pPr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</w:pPr>
      <w:r w:rsidRPr="0005184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檢查人員簽名</w:t>
      </w:r>
      <w:r w:rsidRPr="0005184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:</w:t>
      </w:r>
    </w:p>
    <w:p w14:paraId="799A4BA7" w14:textId="07DCC1B6" w:rsidR="007650C5" w:rsidRPr="00051841" w:rsidRDefault="007650C5" w:rsidP="0005648F">
      <w:pPr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</w:pPr>
      <w:r w:rsidRPr="0005184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自主檢查日期</w:t>
      </w:r>
      <w:r w:rsidRPr="0005184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:</w:t>
      </w:r>
    </w:p>
    <w:sectPr w:rsidR="007650C5" w:rsidRPr="00051841" w:rsidSect="00051841">
      <w:pgSz w:w="11906" w:h="16838"/>
      <w:pgMar w:top="567" w:right="849" w:bottom="284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8A"/>
    <w:rsid w:val="00051841"/>
    <w:rsid w:val="00053E8A"/>
    <w:rsid w:val="0005648F"/>
    <w:rsid w:val="000B6402"/>
    <w:rsid w:val="00163953"/>
    <w:rsid w:val="0017653D"/>
    <w:rsid w:val="0031339F"/>
    <w:rsid w:val="00323413"/>
    <w:rsid w:val="005940CE"/>
    <w:rsid w:val="0068360B"/>
    <w:rsid w:val="00714563"/>
    <w:rsid w:val="007650C5"/>
    <w:rsid w:val="008C63B9"/>
    <w:rsid w:val="00F64512"/>
    <w:rsid w:val="00FE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59691"/>
  <w15:chartTrackingRefBased/>
  <w15:docId w15:val="{736550B2-26F9-4819-9A0C-ED4002DE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3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6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maumau chen</cp:lastModifiedBy>
  <cp:revision>4</cp:revision>
  <cp:lastPrinted>2023-11-03T02:53:00Z</cp:lastPrinted>
  <dcterms:created xsi:type="dcterms:W3CDTF">2023-11-08T08:31:00Z</dcterms:created>
  <dcterms:modified xsi:type="dcterms:W3CDTF">2024-07-18T01:04:00Z</dcterms:modified>
</cp:coreProperties>
</file>